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C730FA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12B26">
        <w:rPr>
          <w:rFonts w:ascii="Arial" w:eastAsiaTheme="minorEastAsia" w:hAnsi="Arial" w:cs="Arial" w:hint="eastAsia"/>
          <w:b/>
          <w:sz w:val="24"/>
          <w:szCs w:val="24"/>
          <w:lang w:eastAsia="zh-CN"/>
        </w:rPr>
        <w:t>3</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R4-19</w:t>
      </w:r>
      <w:r w:rsidR="00480E42" w:rsidRPr="00480E42">
        <w:rPr>
          <w:rFonts w:ascii="Arial" w:eastAsia="MS Mincho" w:hAnsi="Arial" w:cs="Arial" w:hint="eastAsia"/>
          <w:b/>
          <w:sz w:val="24"/>
          <w:szCs w:val="24"/>
        </w:rPr>
        <w:t>1</w:t>
      </w:r>
      <w:r w:rsidR="00B12B26">
        <w:rPr>
          <w:rFonts w:ascii="Arial" w:eastAsiaTheme="minorEastAsia" w:hAnsi="Arial" w:cs="Arial" w:hint="eastAsia"/>
          <w:b/>
          <w:sz w:val="24"/>
          <w:szCs w:val="24"/>
          <w:lang w:eastAsia="zh-CN"/>
        </w:rPr>
        <w:t>3379</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426CA777" w:rsidR="00915D73" w:rsidRPr="00915D73" w:rsidRDefault="00B12B26"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Reno</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US</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3E1F">
        <w:rPr>
          <w:rFonts w:ascii="Arial" w:eastAsiaTheme="minorEastAsia" w:hAnsi="Arial" w:cs="Arial" w:hint="eastAsia"/>
          <w:b/>
          <w:sz w:val="24"/>
          <w:szCs w:val="24"/>
          <w:lang w:eastAsia="zh-CN"/>
        </w:rPr>
        <w:t>1</w:t>
      </w:r>
      <w:r>
        <w:rPr>
          <w:rFonts w:ascii="Arial" w:eastAsiaTheme="minorEastAsia" w:hAnsi="Arial" w:cs="Arial" w:hint="eastAsia"/>
          <w:b/>
          <w:sz w:val="24"/>
          <w:szCs w:val="24"/>
          <w:lang w:eastAsia="zh-CN"/>
        </w:rPr>
        <w:t>8</w:t>
      </w:r>
      <w:r w:rsidR="00734E64" w:rsidRPr="00195077">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22</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November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8119CE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12B26" w:rsidRPr="00B12B26">
        <w:rPr>
          <w:rFonts w:ascii="Arial" w:eastAsiaTheme="minorEastAsia" w:hAnsi="Arial" w:cs="Arial"/>
          <w:color w:val="000000"/>
          <w:sz w:val="22"/>
          <w:lang w:eastAsia="zh-CN"/>
        </w:rPr>
        <w:t>Test case design for PMI reporting with Type II codebook</w:t>
      </w:r>
    </w:p>
    <w:p w14:paraId="08CE26BB" w14:textId="6829486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2B26">
        <w:rPr>
          <w:rFonts w:ascii="Arial" w:eastAsiaTheme="minorEastAsia" w:hAnsi="Arial" w:cs="Arial" w:hint="eastAsia"/>
          <w:color w:val="000000"/>
          <w:sz w:val="22"/>
          <w:lang w:eastAsia="zh-CN"/>
        </w:rPr>
        <w:t>9.18.1.2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Default="00915D73" w:rsidP="00915D73">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0A91F870" w14:textId="22AEAA79" w:rsidR="00E06466" w:rsidRPr="00CC5F88" w:rsidRDefault="00E06466" w:rsidP="00E06466">
      <w:pPr>
        <w:rPr>
          <w:rFonts w:asciiTheme="minorHAnsi" w:hAnsiTheme="minorHAnsi" w:cstheme="minorHAnsi"/>
          <w:lang w:eastAsia="zh-CN"/>
        </w:rPr>
      </w:pPr>
      <w:r w:rsidRPr="00CC5F88">
        <w:rPr>
          <w:rFonts w:asciiTheme="minorHAnsi" w:hAnsiTheme="minorHAnsi" w:cstheme="minorHAnsi"/>
          <w:lang w:eastAsia="zh-CN"/>
        </w:rPr>
        <w:t>The latest work objectives for RAN4 leading Rel-16 performance requirements enhancement WI were updated in RAN#85 as below:</w:t>
      </w:r>
    </w:p>
    <w:tbl>
      <w:tblPr>
        <w:tblStyle w:val="afd"/>
        <w:tblW w:w="0" w:type="auto"/>
        <w:tblLook w:val="04A0" w:firstRow="1" w:lastRow="0" w:firstColumn="1" w:lastColumn="0" w:noHBand="0" w:noVBand="1"/>
      </w:tblPr>
      <w:tblGrid>
        <w:gridCol w:w="9857"/>
      </w:tblGrid>
      <w:tr w:rsidR="00CC5F88" w:rsidRPr="007655D5" w14:paraId="34CA851E" w14:textId="77777777" w:rsidTr="00CC5F88">
        <w:tc>
          <w:tcPr>
            <w:tcW w:w="9857" w:type="dxa"/>
          </w:tcPr>
          <w:p w14:paraId="5861A6E4" w14:textId="77777777" w:rsidR="00CC5F88" w:rsidRPr="007655D5" w:rsidRDefault="00CC5F88" w:rsidP="00CC5F88">
            <w:pPr>
              <w:spacing w:after="100"/>
              <w:rPr>
                <w:rFonts w:asciiTheme="minorHAnsi" w:hAnsiTheme="minorHAnsi" w:cstheme="minorHAnsi"/>
                <w:sz w:val="18"/>
                <w:szCs w:val="18"/>
                <w:lang w:val="en-US" w:eastAsia="zh-CN"/>
              </w:rPr>
            </w:pPr>
            <w:r w:rsidRPr="007655D5">
              <w:rPr>
                <w:rFonts w:asciiTheme="minorHAnsi" w:hAnsiTheme="minorHAnsi" w:cstheme="minorHAnsi"/>
                <w:sz w:val="18"/>
                <w:szCs w:val="18"/>
                <w:lang w:val="en-US" w:eastAsia="zh-CN"/>
              </w:rPr>
              <w:t>UE demodulation and CSI reporting requirements:</w:t>
            </w:r>
          </w:p>
          <w:p w14:paraId="354C4E3F" w14:textId="77777777" w:rsidR="00CC5F88" w:rsidRPr="007655D5" w:rsidRDefault="00CC5F88" w:rsidP="00CC5F88">
            <w:pPr>
              <w:numPr>
                <w:ilvl w:val="0"/>
                <w:numId w:val="33"/>
              </w:numPr>
              <w:tabs>
                <w:tab w:val="num" w:pos="284"/>
              </w:tabs>
              <w:spacing w:after="100"/>
              <w:ind w:left="284" w:hanging="284"/>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NR CA PDSCH normal demodulation and </w:t>
            </w:r>
            <w:r w:rsidRPr="007655D5">
              <w:rPr>
                <w:rFonts w:asciiTheme="minorHAnsi" w:hAnsiTheme="minorHAnsi" w:cstheme="minorHAnsi"/>
                <w:sz w:val="18"/>
                <w:szCs w:val="18"/>
                <w:lang w:val="en-US" w:eastAsia="zh-CN"/>
              </w:rPr>
              <w:t xml:space="preserve">CA CQI reporting </w:t>
            </w:r>
            <w:r w:rsidRPr="007655D5">
              <w:rPr>
                <w:rFonts w:asciiTheme="minorHAnsi" w:hAnsiTheme="minorHAnsi" w:cstheme="minorHAnsi"/>
                <w:sz w:val="18"/>
                <w:szCs w:val="18"/>
                <w:lang w:eastAsia="zh-CN"/>
              </w:rPr>
              <w:t>requirements for NR CA, EN-DC, NE-DC, NR-DC</w:t>
            </w:r>
          </w:p>
          <w:p w14:paraId="4B62A36C"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All NR CA</w:t>
            </w:r>
            <w:r w:rsidRPr="007655D5">
              <w:rPr>
                <w:rFonts w:asciiTheme="minorHAnsi" w:eastAsiaTheme="minorEastAsia" w:hAnsiTheme="minorHAnsi" w:cstheme="minorHAnsi"/>
                <w:color w:val="000000" w:themeColor="text1"/>
                <w:kern w:val="24"/>
                <w:sz w:val="18"/>
                <w:szCs w:val="18"/>
              </w:rPr>
              <w:t xml:space="preserve"> </w:t>
            </w:r>
            <w:r w:rsidRPr="007655D5">
              <w:rPr>
                <w:rFonts w:asciiTheme="minorHAnsi" w:hAnsiTheme="minorHAnsi" w:cstheme="minorHAnsi"/>
                <w:sz w:val="18"/>
                <w:szCs w:val="18"/>
                <w:lang w:eastAsia="zh-CN"/>
              </w:rPr>
              <w:t xml:space="preserve">normal demodulation and </w:t>
            </w:r>
            <w:r w:rsidRPr="007655D5">
              <w:rPr>
                <w:rFonts w:asciiTheme="minorHAnsi" w:hAnsiTheme="minorHAnsi" w:cstheme="minorHAnsi"/>
                <w:sz w:val="18"/>
                <w:szCs w:val="18"/>
                <w:lang w:val="en-US" w:eastAsia="zh-CN"/>
              </w:rPr>
              <w:t xml:space="preserve">CA </w:t>
            </w:r>
            <w:r w:rsidRPr="007655D5">
              <w:rPr>
                <w:rFonts w:asciiTheme="minorHAnsi" w:hAnsiTheme="minorHAnsi" w:cstheme="minorHAnsi"/>
                <w:sz w:val="18"/>
                <w:szCs w:val="18"/>
                <w:lang w:eastAsia="zh-CN"/>
              </w:rPr>
              <w:t xml:space="preserve">CQI reporting requirements are applicable to EN-DC, NE-DC, </w:t>
            </w:r>
            <w:r w:rsidRPr="007655D5">
              <w:rPr>
                <w:rFonts w:asciiTheme="minorHAnsi" w:hAnsiTheme="minorHAnsi" w:cstheme="minorHAnsi"/>
                <w:sz w:val="18"/>
                <w:szCs w:val="18"/>
                <w:lang w:val="en-US"/>
              </w:rPr>
              <w:t>NR-DC</w:t>
            </w:r>
            <w:r w:rsidRPr="007655D5">
              <w:rPr>
                <w:rFonts w:asciiTheme="minorHAnsi" w:hAnsiTheme="minorHAnsi" w:cstheme="minorHAnsi"/>
                <w:sz w:val="18"/>
                <w:szCs w:val="18"/>
                <w:lang w:eastAsia="zh-CN"/>
              </w:rPr>
              <w:t xml:space="preserve"> with CA. For EN-DC and NE-DC, EUTRA performance will not be verified. For </w:t>
            </w:r>
            <w:r w:rsidRPr="007655D5">
              <w:rPr>
                <w:rFonts w:asciiTheme="minorHAnsi" w:hAnsiTheme="minorHAnsi" w:cstheme="minorHAnsi"/>
                <w:sz w:val="18"/>
                <w:szCs w:val="18"/>
                <w:lang w:val="en-US"/>
              </w:rPr>
              <w:t>NR-DC</w:t>
            </w:r>
            <w:r w:rsidRPr="007655D5">
              <w:rPr>
                <w:rFonts w:asciiTheme="minorHAnsi" w:hAnsiTheme="minorHAnsi" w:cstheme="minorHAnsi"/>
                <w:sz w:val="18"/>
                <w:szCs w:val="18"/>
                <w:lang w:val="en-US" w:eastAsia="zh-CN"/>
              </w:rPr>
              <w:t>, n</w:t>
            </w:r>
            <w:r w:rsidRPr="007655D5">
              <w:rPr>
                <w:rFonts w:asciiTheme="minorHAnsi" w:hAnsiTheme="minorHAnsi" w:cstheme="minorHAnsi"/>
                <w:sz w:val="18"/>
                <w:szCs w:val="18"/>
                <w:lang w:val="en-US"/>
              </w:rPr>
              <w:t>o specific requirements will be specified.</w:t>
            </w:r>
          </w:p>
          <w:p w14:paraId="22244C97"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Note: the work for </w:t>
            </w:r>
            <w:r w:rsidRPr="007655D5">
              <w:rPr>
                <w:rFonts w:asciiTheme="minorHAnsi" w:hAnsiTheme="minorHAnsi" w:cstheme="minorHAnsi"/>
                <w:sz w:val="18"/>
                <w:szCs w:val="18"/>
                <w:lang w:val="en-US" w:eastAsia="zh-CN"/>
              </w:rPr>
              <w:t xml:space="preserve">CA CQI reporting </w:t>
            </w:r>
            <w:r w:rsidRPr="007655D5">
              <w:rPr>
                <w:rFonts w:asciiTheme="minorHAnsi" w:hAnsiTheme="minorHAnsi" w:cstheme="minorHAnsi"/>
                <w:sz w:val="18"/>
                <w:szCs w:val="18"/>
                <w:lang w:eastAsia="zh-CN"/>
              </w:rPr>
              <w:t>requirements can be started from March 2020.</w:t>
            </w:r>
          </w:p>
          <w:p w14:paraId="659AF4FA"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lang w:val="en-US" w:eastAsia="zh-CN"/>
              </w:rPr>
            </w:pPr>
            <w:r w:rsidRPr="007655D5">
              <w:rPr>
                <w:rFonts w:asciiTheme="minorHAnsi" w:hAnsiTheme="minorHAnsi" w:cstheme="minorHAnsi"/>
                <w:sz w:val="18"/>
                <w:szCs w:val="18"/>
                <w:lang w:val="en-US" w:eastAsia="zh-CN"/>
              </w:rPr>
              <w:t>NR FR1 CA PDSCH demodulation performance requirement with power imbalance</w:t>
            </w:r>
          </w:p>
          <w:p w14:paraId="04B4F689"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Intra-band contiguous 2CC CA with 6dB power imbalance is assumed</w:t>
            </w:r>
          </w:p>
          <w:p w14:paraId="2D62A5D6"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highlight w:val="yellow"/>
                <w:lang w:eastAsia="zh-CN"/>
              </w:rPr>
            </w:pPr>
            <w:r w:rsidRPr="007655D5">
              <w:rPr>
                <w:rFonts w:asciiTheme="minorHAnsi" w:hAnsiTheme="minorHAnsi" w:cstheme="minorHAnsi"/>
                <w:sz w:val="18"/>
                <w:szCs w:val="18"/>
                <w:highlight w:val="yellow"/>
                <w:lang w:eastAsia="zh-CN"/>
              </w:rPr>
              <w:t>Requirements for the number of TX ports larger than 8 and up to 32</w:t>
            </w:r>
          </w:p>
          <w:p w14:paraId="3C80C1D5"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highlight w:val="yellow"/>
                <w:lang w:eastAsia="zh-CN"/>
              </w:rPr>
            </w:pPr>
            <w:r w:rsidRPr="007655D5">
              <w:rPr>
                <w:rFonts w:asciiTheme="minorHAnsi" w:hAnsiTheme="minorHAnsi" w:cstheme="minorHAnsi"/>
                <w:sz w:val="18"/>
                <w:szCs w:val="18"/>
                <w:highlight w:val="yellow"/>
                <w:lang w:eastAsia="zh-CN"/>
              </w:rPr>
              <w:t>Type of requirements: RAN4 should further decide if only PMI and/or CRI reporting needs to defined or both PMI and/or CRI reporting and PDSCH demodulation requirements are needed</w:t>
            </w:r>
          </w:p>
          <w:p w14:paraId="3298DFF9"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lang w:eastAsia="zh-CN"/>
              </w:rPr>
            </w:pPr>
            <w:r w:rsidRPr="007655D5">
              <w:rPr>
                <w:rFonts w:asciiTheme="minorHAnsi" w:hAnsiTheme="minorHAnsi" w:cstheme="minorHAnsi"/>
                <w:sz w:val="18"/>
                <w:szCs w:val="18"/>
                <w:lang w:eastAsia="zh-CN"/>
              </w:rPr>
              <w:t>LTE-NR co-existence demodulation test cases for TDD mode</w:t>
            </w:r>
          </w:p>
          <w:p w14:paraId="62691A1F" w14:textId="611671F2" w:rsidR="00CC5F88" w:rsidRPr="007655D5" w:rsidRDefault="00CC5F88" w:rsidP="00CC5F88">
            <w:pPr>
              <w:numPr>
                <w:ilvl w:val="0"/>
                <w:numId w:val="33"/>
              </w:numPr>
              <w:tabs>
                <w:tab w:val="num" w:pos="284"/>
              </w:tabs>
              <w:spacing w:after="100"/>
              <w:rPr>
                <w:rFonts w:asciiTheme="minorHAnsi" w:hAnsiTheme="minorHAnsi" w:cstheme="minorHAnsi"/>
                <w:sz w:val="18"/>
                <w:szCs w:val="18"/>
                <w:lang w:val="en-US" w:eastAsia="zh-CN"/>
              </w:rPr>
            </w:pPr>
            <w:r w:rsidRPr="007655D5">
              <w:rPr>
                <w:rFonts w:asciiTheme="minorHAnsi" w:hAnsiTheme="minorHAnsi" w:cstheme="minorHAnsi"/>
                <w:sz w:val="18"/>
                <w:szCs w:val="18"/>
                <w:lang w:val="en-US" w:eastAsia="zh-CN"/>
              </w:rPr>
              <w:t>Decide the applicable release for new UE requirements</w:t>
            </w:r>
          </w:p>
          <w:p w14:paraId="751C009C" w14:textId="77777777" w:rsidR="00CC5F88" w:rsidRPr="007655D5" w:rsidRDefault="00CC5F88" w:rsidP="00CC5F88">
            <w:pPr>
              <w:spacing w:after="100"/>
              <w:rPr>
                <w:rFonts w:asciiTheme="minorHAnsi" w:hAnsiTheme="minorHAnsi" w:cstheme="minorHAnsi"/>
                <w:sz w:val="18"/>
                <w:szCs w:val="18"/>
                <w:lang w:eastAsia="zh-CN"/>
              </w:rPr>
            </w:pPr>
            <w:r w:rsidRPr="007655D5">
              <w:rPr>
                <w:rFonts w:asciiTheme="minorHAnsi" w:hAnsiTheme="minorHAnsi" w:cstheme="minorHAnsi"/>
                <w:sz w:val="18"/>
                <w:szCs w:val="18"/>
                <w:lang w:val="en-US" w:eastAsia="zh-CN"/>
              </w:rPr>
              <w:t>BS demodulation requirements:</w:t>
            </w:r>
          </w:p>
          <w:p w14:paraId="4E504959" w14:textId="77777777" w:rsidR="00CC5F88" w:rsidRPr="007655D5" w:rsidRDefault="00CC5F88" w:rsidP="00CC5F88">
            <w:pPr>
              <w:numPr>
                <w:ilvl w:val="0"/>
                <w:numId w:val="33"/>
              </w:numPr>
              <w:tabs>
                <w:tab w:val="num" w:pos="284"/>
              </w:tabs>
              <w:spacing w:after="100"/>
              <w:ind w:left="284" w:hanging="284"/>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To study the tests coverage of PUSCH requirements for 30% TP test point. Limited test cases will be introduced if the existing test coverage is insufficient. </w:t>
            </w:r>
          </w:p>
          <w:p w14:paraId="791AABBA"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lang w:eastAsia="zh-CN"/>
              </w:rPr>
            </w:pPr>
            <w:r w:rsidRPr="007655D5">
              <w:rPr>
                <w:rFonts w:asciiTheme="minorHAnsi" w:hAnsiTheme="minorHAnsi" w:cstheme="minorHAnsi"/>
                <w:sz w:val="18"/>
                <w:szCs w:val="18"/>
                <w:lang w:eastAsia="zh-CN"/>
              </w:rPr>
              <w:t>Additional BS demodulation requirements</w:t>
            </w:r>
          </w:p>
          <w:p w14:paraId="2E6A083B" w14:textId="375281B4" w:rsidR="00CC5F88" w:rsidRPr="007655D5" w:rsidRDefault="00CC5F88" w:rsidP="00E06466">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For FR2 PUSCH 2T2R 16QAM, specify requirements for MCS lower than 16, considering the OTA testability limit, to replace the existing requirements for MCS 16. </w:t>
            </w:r>
          </w:p>
        </w:tc>
      </w:tr>
    </w:tbl>
    <w:p w14:paraId="20B64EB9" w14:textId="0F4C7E9F" w:rsidR="00B12B26" w:rsidRPr="00B12B26" w:rsidRDefault="00B12B26" w:rsidP="00B12B26">
      <w:pPr>
        <w:overflowPunct w:val="0"/>
        <w:autoSpaceDE w:val="0"/>
        <w:autoSpaceDN w:val="0"/>
        <w:adjustRightInd w:val="0"/>
        <w:spacing w:after="100"/>
        <w:textAlignment w:val="baseline"/>
        <w:rPr>
          <w:rFonts w:asciiTheme="minorHAnsi" w:hAnsiTheme="minorHAnsi" w:cstheme="minorHAnsi"/>
          <w:lang w:eastAsia="zh-CN"/>
        </w:rPr>
      </w:pPr>
      <w:r w:rsidRPr="00B12B26">
        <w:rPr>
          <w:rFonts w:asciiTheme="minorHAnsi" w:hAnsiTheme="minorHAnsi" w:cstheme="minorHAnsi" w:hint="eastAsia"/>
          <w:lang w:eastAsia="zh-CN"/>
        </w:rPr>
        <w:t xml:space="preserve">In last RAN4 meeting, RAN4 agreed to introduce PMI test case with </w:t>
      </w:r>
      <w:r w:rsidRPr="00B12B26">
        <w:rPr>
          <w:rFonts w:asciiTheme="minorHAnsi" w:hAnsiTheme="minorHAnsi" w:cstheme="minorHAnsi"/>
          <w:lang w:eastAsia="zh-CN"/>
        </w:rPr>
        <w:t>Type II codebook</w:t>
      </w:r>
      <w:r w:rsidRPr="00B12B26">
        <w:rPr>
          <w:rFonts w:asciiTheme="minorHAnsi" w:hAnsiTheme="minorHAnsi" w:cstheme="minorHAnsi" w:hint="eastAsia"/>
          <w:lang w:eastAsia="zh-CN"/>
        </w:rPr>
        <w:t xml:space="preserve"> besides 16Tx/32Tx PMI test cases for Type-I single </w:t>
      </w:r>
      <w:r w:rsidRPr="00B12B26">
        <w:rPr>
          <w:rFonts w:asciiTheme="minorHAnsi" w:hAnsiTheme="minorHAnsi" w:cstheme="minorHAnsi"/>
          <w:lang w:eastAsia="zh-CN"/>
        </w:rPr>
        <w:t>panel</w:t>
      </w:r>
      <w:r w:rsidRPr="00B12B26">
        <w:rPr>
          <w:rFonts w:asciiTheme="minorHAnsi" w:hAnsiTheme="minorHAnsi" w:cstheme="minorHAnsi" w:hint="eastAsia"/>
          <w:lang w:eastAsia="zh-CN"/>
        </w:rPr>
        <w:t xml:space="preserve"> </w:t>
      </w:r>
      <w:r>
        <w:rPr>
          <w:rFonts w:asciiTheme="minorHAnsi" w:hAnsiTheme="minorHAnsi" w:cstheme="minorHAnsi" w:hint="eastAsia"/>
          <w:lang w:eastAsia="zh-CN"/>
        </w:rPr>
        <w:t xml:space="preserve">codebook under performance </w:t>
      </w:r>
      <w:r>
        <w:rPr>
          <w:rFonts w:asciiTheme="minorHAnsi" w:hAnsiTheme="minorHAnsi" w:cstheme="minorHAnsi"/>
          <w:lang w:eastAsia="zh-CN"/>
        </w:rPr>
        <w:t>enhancement</w:t>
      </w:r>
      <w:r>
        <w:rPr>
          <w:rFonts w:asciiTheme="minorHAnsi" w:hAnsiTheme="minorHAnsi" w:cstheme="minorHAnsi" w:hint="eastAsia"/>
          <w:lang w:eastAsia="zh-CN"/>
        </w:rPr>
        <w:t xml:space="preserve"> WI.</w:t>
      </w:r>
    </w:p>
    <w:p w14:paraId="21CE9929" w14:textId="2BEC13B2" w:rsidR="00E06466" w:rsidRPr="00B12B26" w:rsidRDefault="00B12B26" w:rsidP="00B12B26">
      <w:pPr>
        <w:spacing w:after="120"/>
        <w:ind w:left="1985" w:hanging="1985"/>
        <w:rPr>
          <w:rFonts w:asciiTheme="minorHAnsi" w:hAnsiTheme="minorHAnsi" w:cstheme="minorHAnsi"/>
          <w:lang w:eastAsia="zh-CN"/>
        </w:rPr>
      </w:pPr>
      <w:r>
        <w:rPr>
          <w:rFonts w:asciiTheme="minorHAnsi" w:hAnsiTheme="minorHAnsi" w:cstheme="minorHAnsi" w:hint="eastAsia"/>
          <w:lang w:eastAsia="zh-CN"/>
        </w:rPr>
        <w:t xml:space="preserve">In this contribution, we provide </w:t>
      </w:r>
      <w:r>
        <w:rPr>
          <w:rFonts w:asciiTheme="minorHAnsi" w:hAnsiTheme="minorHAnsi" w:cstheme="minorHAnsi"/>
          <w:lang w:eastAsia="zh-CN"/>
        </w:rPr>
        <w:t>detailed</w:t>
      </w:r>
      <w:r>
        <w:rPr>
          <w:rFonts w:asciiTheme="minorHAnsi" w:hAnsiTheme="minorHAnsi" w:cstheme="minorHAnsi" w:hint="eastAsia"/>
          <w:lang w:eastAsia="zh-CN"/>
        </w:rPr>
        <w:t xml:space="preserve"> test case design for </w:t>
      </w:r>
      <w:r w:rsidRPr="00B12B26">
        <w:rPr>
          <w:rFonts w:asciiTheme="minorHAnsi" w:hAnsiTheme="minorHAnsi" w:cstheme="minorHAnsi"/>
          <w:lang w:eastAsia="zh-CN"/>
        </w:rPr>
        <w:t>PMI reporting with Type II codebook</w:t>
      </w:r>
      <w:r>
        <w:rPr>
          <w:rFonts w:asciiTheme="minorHAnsi" w:hAnsiTheme="minorHAnsi" w:cstheme="minorHAnsi" w:hint="eastAsia"/>
          <w:lang w:eastAsia="zh-CN"/>
        </w:rPr>
        <w:t>.</w:t>
      </w:r>
    </w:p>
    <w:p w14:paraId="609286E5" w14:textId="376501ED" w:rsidR="00E80B52" w:rsidRDefault="002F5636" w:rsidP="00456A75">
      <w:pPr>
        <w:pStyle w:val="1"/>
        <w:tabs>
          <w:tab w:val="num" w:pos="522"/>
        </w:tabs>
        <w:ind w:left="522" w:hanging="522"/>
        <w:rPr>
          <w:lang w:val="en-US" w:eastAsia="zh-CN"/>
        </w:rPr>
      </w:pPr>
      <w:r>
        <w:rPr>
          <w:rFonts w:hint="eastAsia"/>
          <w:lang w:val="en-US" w:eastAsia="zh-CN"/>
        </w:rPr>
        <w:t xml:space="preserve">2. </w:t>
      </w:r>
      <w:r w:rsidR="00873E1F">
        <w:rPr>
          <w:rFonts w:hint="eastAsia"/>
          <w:lang w:val="en-US" w:eastAsia="zh-CN"/>
        </w:rPr>
        <w:t>Discussion</w:t>
      </w:r>
    </w:p>
    <w:p w14:paraId="14CDB410" w14:textId="3926E3BC" w:rsidR="00E65BC6" w:rsidRDefault="00B12B26" w:rsidP="00B12B26">
      <w:pPr>
        <w:spacing w:after="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NR </w:t>
      </w:r>
      <w:r>
        <w:rPr>
          <w:rFonts w:asciiTheme="minorHAnsi" w:eastAsiaTheme="minorEastAsia" w:hAnsiTheme="minorHAnsi" w:cstheme="minorHAnsi"/>
          <w:kern w:val="2"/>
        </w:rPr>
        <w:t>Type II codebook</w:t>
      </w:r>
      <w:r>
        <w:rPr>
          <w:rFonts w:asciiTheme="minorHAnsi" w:eastAsiaTheme="minorEastAsia" w:hAnsiTheme="minorHAnsi" w:cstheme="minorHAnsi" w:hint="eastAsia"/>
          <w:kern w:val="2"/>
          <w:lang w:eastAsia="zh-CN"/>
        </w:rPr>
        <w:t xml:space="preserve"> is </w:t>
      </w:r>
      <w:r w:rsidR="00E65BC6" w:rsidRPr="00B12B26">
        <w:rPr>
          <w:rFonts w:asciiTheme="minorHAnsi" w:eastAsiaTheme="minorEastAsia" w:hAnsiTheme="minorHAnsi" w:cstheme="minorHAnsi"/>
          <w:kern w:val="2"/>
        </w:rPr>
        <w:t xml:space="preserve">similar as LTE </w:t>
      </w:r>
      <w:proofErr w:type="spellStart"/>
      <w:r w:rsidR="00E65BC6" w:rsidRPr="00B12B26">
        <w:rPr>
          <w:rFonts w:asciiTheme="minorHAnsi" w:eastAsiaTheme="minorEastAsia" w:hAnsiTheme="minorHAnsi" w:cstheme="minorHAnsi"/>
          <w:kern w:val="2"/>
        </w:rPr>
        <w:t>eFD</w:t>
      </w:r>
      <w:proofErr w:type="spellEnd"/>
      <w:r w:rsidR="00E65BC6" w:rsidRPr="00B12B26">
        <w:rPr>
          <w:rFonts w:asciiTheme="minorHAnsi" w:eastAsiaTheme="minorEastAsia" w:hAnsiTheme="minorHAnsi" w:cstheme="minorHAnsi"/>
          <w:kern w:val="2"/>
        </w:rPr>
        <w:t xml:space="preserve">-MIMO </w:t>
      </w:r>
      <w:r w:rsidR="007655D5" w:rsidRPr="00B12B26">
        <w:rPr>
          <w:rFonts w:asciiTheme="minorHAnsi" w:eastAsiaTheme="minorEastAsia" w:hAnsiTheme="minorHAnsi" w:cstheme="minorHAnsi"/>
          <w:kern w:val="2"/>
        </w:rPr>
        <w:t>advanced</w:t>
      </w:r>
      <w:r w:rsidR="00E65BC6" w:rsidRPr="00B12B26">
        <w:rPr>
          <w:rFonts w:asciiTheme="minorHAnsi" w:eastAsiaTheme="minorEastAsia" w:hAnsiTheme="minorHAnsi" w:cstheme="minorHAnsi"/>
          <w:kern w:val="2"/>
        </w:rPr>
        <w:t xml:space="preserve"> codebook </w:t>
      </w:r>
      <w:r w:rsidR="007655D5">
        <w:rPr>
          <w:rFonts w:asciiTheme="minorHAnsi" w:eastAsiaTheme="minorEastAsia" w:hAnsiTheme="minorHAnsi" w:cstheme="minorHAnsi" w:hint="eastAsia"/>
          <w:kern w:val="2"/>
          <w:lang w:eastAsia="zh-CN"/>
        </w:rPr>
        <w:t xml:space="preserve">which targets to </w:t>
      </w:r>
      <w:r w:rsidR="007655D5">
        <w:rPr>
          <w:rFonts w:asciiTheme="minorHAnsi" w:eastAsiaTheme="minorEastAsia" w:hAnsiTheme="minorHAnsi" w:cstheme="minorHAnsi"/>
          <w:kern w:val="2"/>
          <w:lang w:eastAsia="zh-CN"/>
        </w:rPr>
        <w:t xml:space="preserve">enable </w:t>
      </w:r>
      <w:r w:rsidR="007655D5" w:rsidRPr="00B12B26">
        <w:rPr>
          <w:rFonts w:asciiTheme="minorHAnsi" w:eastAsiaTheme="minorEastAsia" w:hAnsiTheme="minorHAnsi" w:cstheme="minorHAnsi"/>
          <w:kern w:val="2"/>
        </w:rPr>
        <w:t>multi</w:t>
      </w:r>
      <w:r w:rsidR="00E65BC6" w:rsidRPr="00B12B26">
        <w:rPr>
          <w:rFonts w:asciiTheme="minorHAnsi" w:eastAsiaTheme="minorEastAsia" w:hAnsiTheme="minorHAnsi" w:cstheme="minorHAnsi"/>
          <w:kern w:val="2"/>
        </w:rPr>
        <w:t>-beam</w:t>
      </w:r>
      <w:r w:rsidR="007655D5">
        <w:rPr>
          <w:rFonts w:asciiTheme="minorHAnsi" w:eastAsiaTheme="minorEastAsia" w:hAnsiTheme="minorHAnsi" w:cstheme="minorHAnsi" w:hint="eastAsia"/>
          <w:kern w:val="2"/>
          <w:lang w:eastAsia="zh-CN"/>
        </w:rPr>
        <w:t xml:space="preserve">s with linear </w:t>
      </w:r>
      <w:r w:rsidR="00E65BC6" w:rsidRPr="00B12B26">
        <w:rPr>
          <w:rFonts w:asciiTheme="minorHAnsi" w:eastAsiaTheme="minorEastAsia" w:hAnsiTheme="minorHAnsi" w:cstheme="minorHAnsi"/>
          <w:kern w:val="2"/>
        </w:rPr>
        <w:t>combinations</w:t>
      </w:r>
      <w:r>
        <w:rPr>
          <w:rFonts w:asciiTheme="minorHAnsi" w:eastAsiaTheme="minorEastAsia" w:hAnsiTheme="minorHAnsi" w:cstheme="minorHAnsi" w:hint="eastAsia"/>
          <w:kern w:val="2"/>
          <w:lang w:eastAsia="zh-CN"/>
        </w:rPr>
        <w:t>.</w:t>
      </w:r>
      <w:r w:rsidR="007655D5">
        <w:rPr>
          <w:rFonts w:asciiTheme="minorHAnsi" w:eastAsiaTheme="minorEastAsia" w:hAnsiTheme="minorHAnsi" w:cstheme="minorHAnsi" w:hint="eastAsia"/>
          <w:kern w:val="2"/>
          <w:lang w:eastAsia="zh-CN"/>
        </w:rPr>
        <w:t xml:space="preserve"> </w:t>
      </w:r>
    </w:p>
    <w:p w14:paraId="23FB854E" w14:textId="7FE01B87" w:rsidR="007655D5" w:rsidRDefault="007655D5" w:rsidP="007655D5">
      <w:pPr>
        <w:spacing w:after="0"/>
        <w:jc w:val="center"/>
        <w:rPr>
          <w:rFonts w:asciiTheme="minorHAnsi" w:eastAsiaTheme="minorEastAsia" w:hAnsiTheme="minorHAnsi" w:cstheme="minorHAnsi"/>
          <w:kern w:val="2"/>
          <w:lang w:eastAsia="zh-CN"/>
        </w:rPr>
      </w:pPr>
      <w:r w:rsidRPr="007655D5">
        <w:rPr>
          <w:rFonts w:asciiTheme="minorHAnsi" w:eastAsiaTheme="minorEastAsia" w:hAnsiTheme="minorHAnsi" w:cstheme="minorHAnsi"/>
          <w:noProof/>
          <w:kern w:val="2"/>
          <w:lang w:val="en-US" w:eastAsia="zh-CN"/>
        </w:rPr>
        <w:drawing>
          <wp:inline distT="0" distB="0" distL="0" distR="0" wp14:anchorId="538D04D9" wp14:editId="63FFEDF1">
            <wp:extent cx="5486400" cy="1344295"/>
            <wp:effectExtent l="0" t="0" r="0" b="8255"/>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1344295"/>
                    </a:xfrm>
                    <a:prstGeom prst="rect">
                      <a:avLst/>
                    </a:prstGeom>
                    <a:noFill/>
                    <a:ln>
                      <a:noFill/>
                    </a:ln>
                    <a:extLst/>
                  </pic:spPr>
                </pic:pic>
              </a:graphicData>
            </a:graphic>
          </wp:inline>
        </w:drawing>
      </w:r>
    </w:p>
    <w:p w14:paraId="30FD7331" w14:textId="77777777" w:rsidR="007655D5" w:rsidRDefault="007655D5" w:rsidP="00B12B26">
      <w:pPr>
        <w:spacing w:after="0"/>
        <w:rPr>
          <w:rFonts w:asciiTheme="minorHAnsi" w:eastAsiaTheme="minorEastAsia" w:hAnsiTheme="minorHAnsi" w:cstheme="minorHAnsi"/>
          <w:kern w:val="2"/>
          <w:lang w:eastAsia="zh-CN"/>
        </w:rPr>
      </w:pPr>
    </w:p>
    <w:p w14:paraId="7F87157C" w14:textId="2C57E5C2" w:rsidR="00EF4C88" w:rsidRDefault="007655D5" w:rsidP="00B12B26">
      <w:pPr>
        <w:spacing w:after="0"/>
        <w:rPr>
          <w:rFonts w:asciiTheme="minorHAnsi" w:eastAsiaTheme="minorEastAsia" w:hAnsiTheme="minorHAnsi" w:cstheme="minorHAnsi"/>
          <w:b/>
          <w:kern w:val="2"/>
          <w:lang w:eastAsia="zh-CN"/>
        </w:rPr>
      </w:pPr>
      <w:r w:rsidRPr="007655D5">
        <w:rPr>
          <w:rFonts w:asciiTheme="minorHAnsi" w:eastAsiaTheme="minorEastAsia" w:hAnsiTheme="minorHAnsi" w:cstheme="minorHAnsi" w:hint="eastAsia"/>
          <w:b/>
          <w:kern w:val="2"/>
          <w:lang w:eastAsia="zh-CN"/>
        </w:rPr>
        <w:t>Codebook construction</w:t>
      </w:r>
      <w:r w:rsidR="00EF4C88">
        <w:rPr>
          <w:rFonts w:asciiTheme="minorHAnsi" w:eastAsiaTheme="minorEastAsia" w:hAnsiTheme="minorHAnsi" w:cstheme="minorHAnsi" w:hint="eastAsia"/>
          <w:b/>
          <w:kern w:val="2"/>
          <w:lang w:eastAsia="zh-CN"/>
        </w:rPr>
        <w:t>:</w:t>
      </w:r>
    </w:p>
    <w:p w14:paraId="54A8ED1E" w14:textId="7C5036EC" w:rsidR="00B12B26" w:rsidRDefault="007655D5" w:rsidP="00B12B26">
      <w:pPr>
        <w:spacing w:after="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lastRenderedPageBreak/>
        <w:t xml:space="preserve">NR </w:t>
      </w:r>
      <w:r>
        <w:rPr>
          <w:rFonts w:asciiTheme="minorHAnsi" w:eastAsiaTheme="minorEastAsia" w:hAnsiTheme="minorHAnsi" w:cstheme="minorHAnsi"/>
          <w:kern w:val="2"/>
        </w:rPr>
        <w:t>Type II codebook</w:t>
      </w:r>
      <w:r>
        <w:rPr>
          <w:rFonts w:asciiTheme="minorHAnsi" w:eastAsiaTheme="minorEastAsia" w:hAnsiTheme="minorHAnsi" w:cstheme="minorHAnsi" w:hint="eastAsia"/>
          <w:kern w:val="2"/>
          <w:lang w:eastAsia="zh-CN"/>
        </w:rPr>
        <w:t xml:space="preserve"> consists of below parameters</w:t>
      </w:r>
    </w:p>
    <w:p w14:paraId="7559BE67" w14:textId="1F3C885B" w:rsidR="007655D5" w:rsidRDefault="007655D5" w:rsidP="007655D5">
      <w:pPr>
        <w:pStyle w:val="afe"/>
        <w:numPr>
          <w:ilvl w:val="0"/>
          <w:numId w:val="41"/>
        </w:numPr>
        <w:spacing w:after="0"/>
        <w:ind w:firstLineChars="0"/>
        <w:rPr>
          <w:rFonts w:asciiTheme="minorHAnsi" w:eastAsiaTheme="minorEastAsia" w:hAnsiTheme="minorHAnsi" w:cstheme="minorHAnsi"/>
          <w:kern w:val="2"/>
          <w:lang w:eastAsia="zh-CN"/>
        </w:rPr>
      </w:pPr>
      <w:r w:rsidRPr="007655D5">
        <w:rPr>
          <w:rFonts w:asciiTheme="minorHAnsi" w:eastAsiaTheme="minorEastAsia" w:hAnsiTheme="minorHAnsi" w:cstheme="minorHAnsi" w:hint="eastAsia"/>
          <w:kern w:val="2"/>
          <w:lang w:eastAsia="zh-CN"/>
        </w:rPr>
        <w:t xml:space="preserve">(N1, N2): Number of antennas  in each direction per polarization </w:t>
      </w:r>
    </w:p>
    <w:p w14:paraId="5C5A8F24" w14:textId="4B6727AE" w:rsidR="007655D5" w:rsidRPr="007655D5" w:rsidRDefault="007655D5" w:rsidP="007655D5">
      <w:pPr>
        <w:pStyle w:val="afe"/>
        <w:numPr>
          <w:ilvl w:val="0"/>
          <w:numId w:val="41"/>
        </w:numPr>
        <w:spacing w:after="0"/>
        <w:ind w:firstLineChars="0"/>
        <w:rPr>
          <w:rFonts w:asciiTheme="minorHAnsi" w:eastAsiaTheme="minorEastAsia" w:hAnsiTheme="minorHAnsi" w:cstheme="minorHAnsi"/>
          <w:kern w:val="2"/>
          <w:lang w:eastAsia="zh-CN"/>
        </w:rPr>
      </w:pPr>
      <w:r w:rsidRPr="007655D5">
        <w:rPr>
          <w:rFonts w:asciiTheme="minorHAnsi" w:eastAsiaTheme="minorEastAsia" w:hAnsiTheme="minorHAnsi" w:cstheme="minorHAnsi" w:hint="eastAsia"/>
          <w:kern w:val="2"/>
          <w:lang w:eastAsia="zh-CN"/>
        </w:rPr>
        <w:t>(O1, O2)</w:t>
      </w:r>
      <w:r>
        <w:rPr>
          <w:rFonts w:asciiTheme="minorHAnsi" w:eastAsiaTheme="minorEastAsia" w:hAnsiTheme="minorHAnsi" w:cstheme="minorHAnsi" w:hint="eastAsia"/>
          <w:kern w:val="2"/>
          <w:lang w:eastAsia="zh-CN"/>
        </w:rPr>
        <w:t>: O</w:t>
      </w:r>
      <w:r w:rsidRPr="007655D5">
        <w:rPr>
          <w:rFonts w:asciiTheme="minorHAnsi" w:eastAsiaTheme="minorEastAsia" w:hAnsiTheme="minorHAnsi" w:cstheme="minorHAnsi"/>
          <w:kern w:val="2"/>
          <w:lang w:eastAsia="zh-CN"/>
        </w:rPr>
        <w:t>versampling</w:t>
      </w:r>
      <w:r w:rsidRPr="007655D5">
        <w:rPr>
          <w:rFonts w:asciiTheme="minorHAnsi" w:eastAsiaTheme="minorEastAsia" w:hAnsiTheme="minorHAnsi" w:cstheme="minorHAnsi" w:hint="eastAsia"/>
          <w:kern w:val="2"/>
          <w:lang w:eastAsia="zh-CN"/>
        </w:rPr>
        <w:t xml:space="preserve"> rate </w:t>
      </w:r>
    </w:p>
    <w:tbl>
      <w:tblPr>
        <w:tblW w:w="0" w:type="auto"/>
        <w:jc w:val="center"/>
        <w:tblLook w:val="0000" w:firstRow="0" w:lastRow="0" w:firstColumn="0" w:lastColumn="0" w:noHBand="0" w:noVBand="0"/>
      </w:tblPr>
      <w:tblGrid>
        <w:gridCol w:w="2772"/>
        <w:gridCol w:w="2268"/>
        <w:gridCol w:w="2268"/>
      </w:tblGrid>
      <w:tr w:rsidR="007655D5" w:rsidRPr="0048482F" w14:paraId="085882A6" w14:textId="77777777" w:rsidTr="00C54539">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9322E06" w14:textId="77777777" w:rsidR="007655D5" w:rsidRPr="0048482F" w:rsidRDefault="007655D5" w:rsidP="00C54539">
            <w:pPr>
              <w:pStyle w:val="TAH"/>
              <w:rPr>
                <w:rFonts w:eastAsia="Batang" w:cs="Arial"/>
                <w:bCs/>
                <w:color w:val="000000"/>
                <w:lang w:val="en-US"/>
              </w:rPr>
            </w:pPr>
            <w:r w:rsidRPr="00E17FE7">
              <w:rPr>
                <w:color w:val="000000"/>
                <w:lang w:val="en-GB"/>
              </w:rPr>
              <w:t xml:space="preserve">Number of </w:t>
            </w:r>
            <w:r w:rsidRPr="00E17FE7">
              <w:rPr>
                <w:color w:val="000000"/>
                <w:lang w:val="en-GB"/>
              </w:rPr>
              <w:br/>
              <w:t xml:space="preserve">CSI-RS antenna ports, </w:t>
            </w:r>
            <w:r w:rsidRPr="0048482F">
              <w:rPr>
                <w:rFonts w:eastAsia="Calibri"/>
                <w:b w:val="0"/>
                <w:color w:val="000000"/>
                <w:position w:val="-10"/>
                <w:lang w:val="en-US" w:eastAsia="en-GB"/>
              </w:rPr>
              <w:object w:dxaOrig="600" w:dyaOrig="300" w14:anchorId="5ACD0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6.05pt" o:ole="">
                  <v:imagedata r:id="rId11" o:title=""/>
                </v:shape>
                <o:OLEObject Type="Embed" ProgID="Equation.DSMT4" ShapeID="_x0000_i1025" DrawAspect="Content" ObjectID="_1634712901" r:id="rId12"/>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51C5CC5" w14:textId="77777777" w:rsidR="007655D5" w:rsidRPr="0048482F" w:rsidRDefault="007655D5" w:rsidP="00C54539">
            <w:pPr>
              <w:pStyle w:val="TAH"/>
              <w:rPr>
                <w:rFonts w:eastAsia="Batang" w:cs="Arial"/>
                <w:b w:val="0"/>
                <w:bCs/>
                <w:color w:val="000000"/>
                <w:lang w:val="en-US"/>
              </w:rPr>
            </w:pPr>
            <w:r w:rsidRPr="0048482F">
              <w:rPr>
                <w:rFonts w:eastAsia="Calibri"/>
                <w:b w:val="0"/>
                <w:color w:val="000000"/>
                <w:position w:val="-10"/>
                <w:szCs w:val="22"/>
                <w:lang w:val="en-US"/>
              </w:rPr>
              <w:object w:dxaOrig="740" w:dyaOrig="300" w14:anchorId="0663ACB7">
                <v:shape id="_x0000_i1026" type="#_x0000_t75" style="width:37.6pt;height:16.05pt" o:ole="">
                  <v:imagedata r:id="rId13" o:title=""/>
                </v:shape>
                <o:OLEObject Type="Embed" ProgID="Equation.3" ShapeID="_x0000_i1026" DrawAspect="Content" ObjectID="_1634712902" r:id="rId14"/>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C1FBB13" w14:textId="77777777" w:rsidR="007655D5" w:rsidRPr="0048482F" w:rsidRDefault="007655D5" w:rsidP="00C54539">
            <w:pPr>
              <w:pStyle w:val="TAH"/>
              <w:rPr>
                <w:rFonts w:eastAsia="Batang" w:cs="Arial"/>
                <w:b w:val="0"/>
                <w:bCs/>
                <w:color w:val="000000"/>
                <w:lang w:val="en-US"/>
              </w:rPr>
            </w:pPr>
            <w:r w:rsidRPr="0048482F">
              <w:rPr>
                <w:rFonts w:eastAsia="Calibri"/>
                <w:b w:val="0"/>
                <w:color w:val="000000"/>
                <w:position w:val="-10"/>
                <w:szCs w:val="22"/>
                <w:lang w:val="en-US"/>
              </w:rPr>
              <w:object w:dxaOrig="700" w:dyaOrig="300" w14:anchorId="38E5A0E7">
                <v:shape id="_x0000_i1027" type="#_x0000_t75" style="width:35.3pt;height:16.05pt" o:ole="">
                  <v:imagedata r:id="rId15" o:title=""/>
                </v:shape>
                <o:OLEObject Type="Embed" ProgID="Equation.3" ShapeID="_x0000_i1027" DrawAspect="Content" ObjectID="_1634712903" r:id="rId16"/>
              </w:object>
            </w:r>
          </w:p>
        </w:tc>
      </w:tr>
      <w:tr w:rsidR="007655D5" w:rsidRPr="0048482F" w14:paraId="41C6AAC2" w14:textId="77777777" w:rsidTr="00C54539">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698DD5E" w14:textId="77777777" w:rsidR="007655D5" w:rsidRPr="0048482F" w:rsidRDefault="007655D5" w:rsidP="00C54539">
            <w:pPr>
              <w:spacing w:after="0"/>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7171286D" w14:textId="77777777" w:rsidR="007655D5" w:rsidRPr="0048482F" w:rsidRDefault="007655D5" w:rsidP="00C54539">
            <w:pPr>
              <w:spacing w:after="0"/>
              <w:rPr>
                <w:rFonts w:ascii="Arial" w:eastAsia="Batang" w:hAnsi="Arial" w:cs="Arial"/>
                <w:b/>
                <w:bCs/>
                <w:color w:val="000000"/>
                <w:lang w:val="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D28D02A" w14:textId="77777777" w:rsidR="007655D5" w:rsidRPr="0048482F" w:rsidRDefault="007655D5" w:rsidP="00C54539">
            <w:pPr>
              <w:spacing w:after="0"/>
              <w:rPr>
                <w:rFonts w:ascii="Arial" w:eastAsia="Batang" w:hAnsi="Arial" w:cs="Arial"/>
                <w:b/>
                <w:bCs/>
                <w:color w:val="000000"/>
                <w:lang w:val="en-US"/>
              </w:rPr>
            </w:pPr>
          </w:p>
        </w:tc>
      </w:tr>
      <w:tr w:rsidR="007655D5" w:rsidRPr="0048482F" w14:paraId="3B59FE0F" w14:textId="77777777" w:rsidTr="00C545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91A399" w14:textId="77777777" w:rsidR="007655D5" w:rsidRPr="0048482F" w:rsidRDefault="007655D5" w:rsidP="00C54539">
            <w:pPr>
              <w:pStyle w:val="TAC"/>
              <w:rPr>
                <w:rFonts w:ascii="Times" w:eastAsia="Batang" w:hAnsi="Times" w:cs="Arial"/>
                <w:b/>
                <w:bCs/>
                <w:color w:val="000000"/>
                <w:lang w:val="en-US"/>
              </w:rPr>
            </w:pPr>
            <w:r w:rsidRPr="00E17FE7">
              <w:rPr>
                <w:color w:val="000000"/>
                <w:lang w:val="en-GB"/>
              </w:rPr>
              <w:t>4</w:t>
            </w:r>
          </w:p>
        </w:tc>
        <w:tc>
          <w:tcPr>
            <w:tcW w:w="2268" w:type="dxa"/>
            <w:tcBorders>
              <w:top w:val="single" w:sz="4" w:space="0" w:color="auto"/>
              <w:left w:val="nil"/>
              <w:bottom w:val="single" w:sz="4" w:space="0" w:color="auto"/>
              <w:right w:val="single" w:sz="4" w:space="0" w:color="auto"/>
            </w:tcBorders>
          </w:tcPr>
          <w:p w14:paraId="573E1D97" w14:textId="77777777" w:rsidR="007655D5" w:rsidRPr="00E17FE7" w:rsidRDefault="007655D5" w:rsidP="00C54539">
            <w:pPr>
              <w:pStyle w:val="TAC"/>
              <w:rPr>
                <w:color w:val="000000"/>
                <w:lang w:val="en-GB"/>
              </w:rPr>
            </w:pPr>
            <w:r w:rsidRPr="00E17FE7">
              <w:rPr>
                <w:color w:val="000000"/>
                <w:lang w:val="en-GB"/>
              </w:rPr>
              <w:t>(2,1)</w:t>
            </w:r>
          </w:p>
        </w:tc>
        <w:tc>
          <w:tcPr>
            <w:tcW w:w="2268" w:type="dxa"/>
            <w:tcBorders>
              <w:top w:val="single" w:sz="4" w:space="0" w:color="auto"/>
              <w:left w:val="nil"/>
              <w:bottom w:val="single" w:sz="4" w:space="0" w:color="auto"/>
              <w:right w:val="single" w:sz="4" w:space="0" w:color="auto"/>
            </w:tcBorders>
          </w:tcPr>
          <w:p w14:paraId="0502112F" w14:textId="77777777" w:rsidR="007655D5" w:rsidRPr="00E17FE7" w:rsidRDefault="007655D5" w:rsidP="00C54539">
            <w:pPr>
              <w:pStyle w:val="TAC"/>
              <w:rPr>
                <w:color w:val="000000"/>
                <w:lang w:val="en-GB"/>
              </w:rPr>
            </w:pPr>
            <w:r w:rsidRPr="00E17FE7">
              <w:rPr>
                <w:color w:val="000000"/>
                <w:lang w:val="en-GB"/>
              </w:rPr>
              <w:t>(4,1)</w:t>
            </w:r>
          </w:p>
        </w:tc>
      </w:tr>
      <w:tr w:rsidR="007655D5" w:rsidRPr="0048482F" w14:paraId="17D323F5" w14:textId="77777777" w:rsidTr="00C54539">
        <w:trPr>
          <w:cantSplit/>
          <w:jc w:val="center"/>
        </w:trPr>
        <w:tc>
          <w:tcPr>
            <w:tcW w:w="0" w:type="auto"/>
            <w:vMerge w:val="restart"/>
            <w:tcBorders>
              <w:top w:val="single" w:sz="4" w:space="0" w:color="auto"/>
              <w:left w:val="single" w:sz="4" w:space="0" w:color="auto"/>
              <w:right w:val="single" w:sz="4" w:space="0" w:color="auto"/>
            </w:tcBorders>
            <w:vAlign w:val="center"/>
          </w:tcPr>
          <w:p w14:paraId="067451F4" w14:textId="77777777" w:rsidR="007655D5" w:rsidRPr="0048482F" w:rsidRDefault="007655D5" w:rsidP="00C54539">
            <w:pPr>
              <w:pStyle w:val="TAC"/>
              <w:rPr>
                <w:rFonts w:ascii="Times" w:eastAsia="Batang" w:hAnsi="Times" w:cs="Arial"/>
                <w:b/>
                <w:bCs/>
                <w:color w:val="000000"/>
                <w:lang w:val="en-US"/>
              </w:rPr>
            </w:pPr>
            <w:r w:rsidRPr="00E17FE7">
              <w:rPr>
                <w:color w:val="000000"/>
                <w:lang w:val="en-GB"/>
              </w:rPr>
              <w:t>8</w:t>
            </w:r>
          </w:p>
        </w:tc>
        <w:tc>
          <w:tcPr>
            <w:tcW w:w="2268" w:type="dxa"/>
            <w:tcBorders>
              <w:top w:val="single" w:sz="4" w:space="0" w:color="auto"/>
              <w:left w:val="nil"/>
              <w:bottom w:val="single" w:sz="4" w:space="0" w:color="auto"/>
              <w:right w:val="single" w:sz="4" w:space="0" w:color="auto"/>
            </w:tcBorders>
          </w:tcPr>
          <w:p w14:paraId="3778C293" w14:textId="77777777" w:rsidR="007655D5" w:rsidRPr="00E17FE7" w:rsidRDefault="007655D5" w:rsidP="00C54539">
            <w:pPr>
              <w:pStyle w:val="TAC"/>
              <w:rPr>
                <w:color w:val="000000"/>
                <w:lang w:val="en-GB"/>
              </w:rPr>
            </w:pPr>
            <w:r w:rsidRPr="00E17FE7">
              <w:rPr>
                <w:color w:val="000000"/>
                <w:lang w:val="en-GB"/>
              </w:rPr>
              <w:t>(2,2)</w:t>
            </w:r>
          </w:p>
        </w:tc>
        <w:tc>
          <w:tcPr>
            <w:tcW w:w="2268" w:type="dxa"/>
            <w:tcBorders>
              <w:top w:val="single" w:sz="4" w:space="0" w:color="auto"/>
              <w:left w:val="nil"/>
              <w:bottom w:val="single" w:sz="4" w:space="0" w:color="auto"/>
              <w:right w:val="single" w:sz="4" w:space="0" w:color="auto"/>
            </w:tcBorders>
          </w:tcPr>
          <w:p w14:paraId="2ECD5F70" w14:textId="77777777" w:rsidR="007655D5" w:rsidRPr="00E17FE7" w:rsidRDefault="007655D5" w:rsidP="00C54539">
            <w:pPr>
              <w:pStyle w:val="TAC"/>
              <w:rPr>
                <w:color w:val="000000"/>
                <w:lang w:val="en-GB"/>
              </w:rPr>
            </w:pPr>
            <w:r w:rsidRPr="00E17FE7">
              <w:rPr>
                <w:color w:val="000000"/>
                <w:lang w:val="en-GB"/>
              </w:rPr>
              <w:t xml:space="preserve">(4,4) </w:t>
            </w:r>
          </w:p>
        </w:tc>
      </w:tr>
      <w:tr w:rsidR="007655D5" w:rsidRPr="0048482F" w14:paraId="18FD982B"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1A17206F"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0443FF2C" w14:textId="77777777" w:rsidR="007655D5" w:rsidRPr="00E17FE7" w:rsidRDefault="007655D5" w:rsidP="00C54539">
            <w:pPr>
              <w:pStyle w:val="TAC"/>
              <w:rPr>
                <w:color w:val="000000"/>
                <w:lang w:val="en-GB"/>
              </w:rPr>
            </w:pPr>
            <w:r w:rsidRPr="00E17FE7">
              <w:rPr>
                <w:color w:val="000000"/>
                <w:lang w:val="en-GB"/>
              </w:rPr>
              <w:t>(4,1)</w:t>
            </w:r>
          </w:p>
        </w:tc>
        <w:tc>
          <w:tcPr>
            <w:tcW w:w="2268" w:type="dxa"/>
            <w:tcBorders>
              <w:top w:val="single" w:sz="4" w:space="0" w:color="auto"/>
              <w:left w:val="nil"/>
              <w:bottom w:val="single" w:sz="4" w:space="0" w:color="auto"/>
              <w:right w:val="single" w:sz="4" w:space="0" w:color="auto"/>
            </w:tcBorders>
          </w:tcPr>
          <w:p w14:paraId="3FA0DAFB" w14:textId="77777777" w:rsidR="007655D5" w:rsidRPr="00E17FE7" w:rsidRDefault="007655D5" w:rsidP="00C54539">
            <w:pPr>
              <w:pStyle w:val="TAC"/>
              <w:rPr>
                <w:color w:val="000000"/>
                <w:lang w:val="en-GB"/>
              </w:rPr>
            </w:pPr>
            <w:r w:rsidRPr="00E17FE7">
              <w:rPr>
                <w:rFonts w:eastAsia="MS Mincho"/>
                <w:color w:val="000000"/>
                <w:lang w:val="en-GB" w:eastAsia="ja-JP"/>
              </w:rPr>
              <w:t>(4,1)</w:t>
            </w:r>
          </w:p>
        </w:tc>
      </w:tr>
      <w:tr w:rsidR="007655D5" w:rsidRPr="0048482F" w14:paraId="76CF6C92" w14:textId="77777777" w:rsidTr="00C54539">
        <w:trPr>
          <w:cantSplit/>
          <w:jc w:val="center"/>
        </w:trPr>
        <w:tc>
          <w:tcPr>
            <w:tcW w:w="0" w:type="auto"/>
            <w:vMerge w:val="restart"/>
            <w:tcBorders>
              <w:top w:val="single" w:sz="4" w:space="0" w:color="auto"/>
              <w:left w:val="single" w:sz="4" w:space="0" w:color="auto"/>
              <w:right w:val="single" w:sz="4" w:space="0" w:color="auto"/>
            </w:tcBorders>
            <w:vAlign w:val="center"/>
          </w:tcPr>
          <w:p w14:paraId="53C359F3" w14:textId="77777777" w:rsidR="007655D5" w:rsidRPr="00E17FE7" w:rsidRDefault="007655D5" w:rsidP="00C54539">
            <w:pPr>
              <w:pStyle w:val="TAC"/>
              <w:rPr>
                <w:color w:val="000000"/>
                <w:lang w:val="en-GB"/>
              </w:rPr>
            </w:pPr>
            <w:r w:rsidRPr="00E17FE7">
              <w:rPr>
                <w:color w:val="000000"/>
                <w:lang w:val="en-GB"/>
              </w:rPr>
              <w:t>12</w:t>
            </w:r>
          </w:p>
        </w:tc>
        <w:tc>
          <w:tcPr>
            <w:tcW w:w="2268" w:type="dxa"/>
            <w:tcBorders>
              <w:top w:val="single" w:sz="4" w:space="0" w:color="auto"/>
              <w:left w:val="nil"/>
              <w:bottom w:val="single" w:sz="4" w:space="0" w:color="auto"/>
              <w:right w:val="single" w:sz="4" w:space="0" w:color="auto"/>
            </w:tcBorders>
          </w:tcPr>
          <w:p w14:paraId="085E9F30" w14:textId="77777777" w:rsidR="007655D5" w:rsidRPr="00E17FE7" w:rsidRDefault="007655D5" w:rsidP="00C54539">
            <w:pPr>
              <w:pStyle w:val="TAC"/>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14:paraId="310DBB19" w14:textId="77777777" w:rsidR="007655D5" w:rsidRPr="00E17FE7" w:rsidRDefault="007655D5" w:rsidP="00C54539">
            <w:pPr>
              <w:pStyle w:val="TAC"/>
              <w:rPr>
                <w:color w:val="000000"/>
                <w:lang w:val="en-GB"/>
              </w:rPr>
            </w:pPr>
            <w:r w:rsidRPr="00E17FE7">
              <w:rPr>
                <w:color w:val="000000"/>
                <w:lang w:val="en-GB"/>
              </w:rPr>
              <w:t>(4,4)</w:t>
            </w:r>
          </w:p>
        </w:tc>
      </w:tr>
      <w:tr w:rsidR="007655D5" w:rsidRPr="0048482F" w14:paraId="2DE59294" w14:textId="77777777" w:rsidTr="00C54539">
        <w:trPr>
          <w:cantSplit/>
          <w:jc w:val="center"/>
        </w:trPr>
        <w:tc>
          <w:tcPr>
            <w:tcW w:w="0" w:type="auto"/>
            <w:vMerge/>
            <w:tcBorders>
              <w:left w:val="single" w:sz="4" w:space="0" w:color="auto"/>
              <w:right w:val="single" w:sz="4" w:space="0" w:color="auto"/>
            </w:tcBorders>
            <w:vAlign w:val="center"/>
          </w:tcPr>
          <w:p w14:paraId="0E85099D"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20CE8728" w14:textId="77777777" w:rsidR="007655D5" w:rsidRPr="00E17FE7" w:rsidRDefault="007655D5" w:rsidP="00C54539">
            <w:pPr>
              <w:pStyle w:val="TAC"/>
              <w:rPr>
                <w:color w:val="000000"/>
                <w:lang w:val="en-GB"/>
              </w:rPr>
            </w:pPr>
            <w:r w:rsidRPr="00E17FE7">
              <w:rPr>
                <w:color w:val="000000"/>
                <w:lang w:val="en-GB"/>
              </w:rPr>
              <w:t>(6,1)</w:t>
            </w:r>
          </w:p>
        </w:tc>
        <w:tc>
          <w:tcPr>
            <w:tcW w:w="2268" w:type="dxa"/>
            <w:tcBorders>
              <w:top w:val="single" w:sz="4" w:space="0" w:color="auto"/>
              <w:left w:val="nil"/>
              <w:bottom w:val="single" w:sz="4" w:space="0" w:color="auto"/>
              <w:right w:val="single" w:sz="4" w:space="0" w:color="auto"/>
            </w:tcBorders>
          </w:tcPr>
          <w:p w14:paraId="2E23C912" w14:textId="77777777" w:rsidR="007655D5" w:rsidRPr="00E17FE7" w:rsidRDefault="007655D5" w:rsidP="00C54539">
            <w:pPr>
              <w:pStyle w:val="TAC"/>
              <w:rPr>
                <w:color w:val="000000"/>
                <w:lang w:val="en-GB"/>
              </w:rPr>
            </w:pPr>
            <w:r w:rsidRPr="00E17FE7">
              <w:rPr>
                <w:rFonts w:eastAsia="MS Mincho"/>
                <w:color w:val="000000"/>
                <w:lang w:val="en-GB" w:eastAsia="ja-JP"/>
              </w:rPr>
              <w:t>(4,1)</w:t>
            </w:r>
          </w:p>
        </w:tc>
      </w:tr>
      <w:tr w:rsidR="007655D5" w:rsidRPr="0048482F" w14:paraId="54EB7BCB" w14:textId="77777777" w:rsidTr="00C54539">
        <w:trPr>
          <w:cantSplit/>
          <w:jc w:val="center"/>
        </w:trPr>
        <w:tc>
          <w:tcPr>
            <w:tcW w:w="0" w:type="auto"/>
            <w:vMerge w:val="restart"/>
            <w:tcBorders>
              <w:top w:val="single" w:sz="4" w:space="0" w:color="auto"/>
              <w:left w:val="single" w:sz="4" w:space="0" w:color="auto"/>
              <w:right w:val="single" w:sz="4" w:space="0" w:color="auto"/>
            </w:tcBorders>
            <w:vAlign w:val="center"/>
          </w:tcPr>
          <w:p w14:paraId="5B3505D7" w14:textId="77777777" w:rsidR="007655D5" w:rsidRPr="00E84D10" w:rsidRDefault="007655D5" w:rsidP="00C54539">
            <w:pPr>
              <w:pStyle w:val="TAC"/>
              <w:rPr>
                <w:color w:val="000000"/>
                <w:highlight w:val="yellow"/>
                <w:lang w:val="en-GB"/>
              </w:rPr>
            </w:pPr>
            <w:r w:rsidRPr="00E84D10">
              <w:rPr>
                <w:rFonts w:eastAsia="MS Mincho"/>
                <w:color w:val="000000"/>
                <w:highlight w:val="yellow"/>
                <w:lang w:val="en-GB" w:eastAsia="ja-JP"/>
              </w:rPr>
              <w:t>16</w:t>
            </w:r>
          </w:p>
        </w:tc>
        <w:tc>
          <w:tcPr>
            <w:tcW w:w="2268" w:type="dxa"/>
            <w:tcBorders>
              <w:top w:val="single" w:sz="4" w:space="0" w:color="auto"/>
              <w:left w:val="nil"/>
              <w:bottom w:val="single" w:sz="4" w:space="0" w:color="auto"/>
              <w:right w:val="single" w:sz="4" w:space="0" w:color="auto"/>
            </w:tcBorders>
          </w:tcPr>
          <w:p w14:paraId="1C2DED49" w14:textId="77777777" w:rsidR="007655D5" w:rsidRPr="00E84D10" w:rsidRDefault="007655D5" w:rsidP="00C54539">
            <w:pPr>
              <w:pStyle w:val="TAC"/>
              <w:rPr>
                <w:b/>
                <w:color w:val="000000"/>
                <w:highlight w:val="yellow"/>
                <w:lang w:val="en-GB"/>
              </w:rPr>
            </w:pPr>
            <w:r w:rsidRPr="00E84D10">
              <w:rPr>
                <w:rFonts w:eastAsia="MS Mincho"/>
                <w:color w:val="000000"/>
                <w:highlight w:val="yellow"/>
                <w:lang w:val="en-GB" w:eastAsia="ja-JP"/>
              </w:rPr>
              <w:t>(4,2)</w:t>
            </w:r>
          </w:p>
        </w:tc>
        <w:tc>
          <w:tcPr>
            <w:tcW w:w="2268" w:type="dxa"/>
            <w:tcBorders>
              <w:top w:val="single" w:sz="4" w:space="0" w:color="auto"/>
              <w:left w:val="nil"/>
              <w:bottom w:val="single" w:sz="4" w:space="0" w:color="auto"/>
              <w:right w:val="single" w:sz="4" w:space="0" w:color="auto"/>
            </w:tcBorders>
          </w:tcPr>
          <w:p w14:paraId="28F4DDBE" w14:textId="77777777" w:rsidR="007655D5" w:rsidRPr="00E84D10" w:rsidRDefault="007655D5" w:rsidP="00C54539">
            <w:pPr>
              <w:pStyle w:val="TAC"/>
              <w:rPr>
                <w:b/>
                <w:color w:val="000000"/>
                <w:highlight w:val="yellow"/>
                <w:lang w:val="en-GB"/>
              </w:rPr>
            </w:pPr>
            <w:r w:rsidRPr="00E84D10">
              <w:rPr>
                <w:rFonts w:eastAsia="MS Mincho"/>
                <w:color w:val="000000"/>
                <w:highlight w:val="yellow"/>
                <w:lang w:val="en-GB" w:eastAsia="ja-JP"/>
              </w:rPr>
              <w:t>(4,4)</w:t>
            </w:r>
          </w:p>
        </w:tc>
      </w:tr>
      <w:tr w:rsidR="007655D5" w:rsidRPr="0048482F" w14:paraId="4D9C6731"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68F8F64E"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320E0D31" w14:textId="77777777" w:rsidR="007655D5" w:rsidRPr="00E17FE7" w:rsidRDefault="007655D5" w:rsidP="00C54539">
            <w:pPr>
              <w:pStyle w:val="TAC"/>
              <w:rPr>
                <w:b/>
                <w:color w:val="000000"/>
                <w:lang w:val="en-GB"/>
              </w:rPr>
            </w:pPr>
            <w:r w:rsidRPr="00E17FE7">
              <w:rPr>
                <w:rFonts w:eastAsia="MS Mincho"/>
                <w:color w:val="000000"/>
                <w:lang w:val="en-GB" w:eastAsia="ja-JP"/>
              </w:rPr>
              <w:t>(8,1)</w:t>
            </w:r>
          </w:p>
        </w:tc>
        <w:tc>
          <w:tcPr>
            <w:tcW w:w="2268" w:type="dxa"/>
            <w:tcBorders>
              <w:top w:val="single" w:sz="4" w:space="0" w:color="auto"/>
              <w:left w:val="nil"/>
              <w:bottom w:val="single" w:sz="4" w:space="0" w:color="auto"/>
              <w:right w:val="single" w:sz="4" w:space="0" w:color="auto"/>
            </w:tcBorders>
          </w:tcPr>
          <w:p w14:paraId="601CD822" w14:textId="77777777" w:rsidR="007655D5" w:rsidRPr="00E17FE7" w:rsidRDefault="007655D5" w:rsidP="00C54539">
            <w:pPr>
              <w:pStyle w:val="TAC"/>
              <w:rPr>
                <w:b/>
                <w:color w:val="000000"/>
                <w:lang w:val="en-GB"/>
              </w:rPr>
            </w:pPr>
            <w:r w:rsidRPr="00E17FE7">
              <w:rPr>
                <w:rFonts w:eastAsia="MS Mincho"/>
                <w:color w:val="000000"/>
                <w:lang w:val="en-GB" w:eastAsia="ja-JP"/>
              </w:rPr>
              <w:t>(4,1)</w:t>
            </w:r>
          </w:p>
        </w:tc>
      </w:tr>
      <w:tr w:rsidR="007655D5" w:rsidRPr="0048482F" w14:paraId="593F10F1" w14:textId="77777777" w:rsidTr="00C54539">
        <w:trPr>
          <w:cantSplit/>
          <w:jc w:val="center"/>
        </w:trPr>
        <w:tc>
          <w:tcPr>
            <w:tcW w:w="0" w:type="auto"/>
            <w:vMerge w:val="restart"/>
            <w:tcBorders>
              <w:left w:val="single" w:sz="4" w:space="0" w:color="auto"/>
              <w:right w:val="single" w:sz="4" w:space="0" w:color="auto"/>
            </w:tcBorders>
            <w:vAlign w:val="center"/>
          </w:tcPr>
          <w:p w14:paraId="042FB0A6" w14:textId="77777777" w:rsidR="007655D5" w:rsidRPr="00E17FE7" w:rsidRDefault="007655D5" w:rsidP="00C54539">
            <w:pPr>
              <w:pStyle w:val="TAC"/>
              <w:rPr>
                <w:color w:val="000000"/>
                <w:lang w:val="en-GB"/>
              </w:rPr>
            </w:pPr>
            <w:r w:rsidRPr="00E17FE7">
              <w:rPr>
                <w:rFonts w:eastAsia="MS Mincho"/>
                <w:color w:val="000000"/>
                <w:lang w:val="en-GB" w:eastAsia="ja-JP"/>
              </w:rPr>
              <w:t>24</w:t>
            </w:r>
          </w:p>
        </w:tc>
        <w:tc>
          <w:tcPr>
            <w:tcW w:w="2268" w:type="dxa"/>
            <w:tcBorders>
              <w:top w:val="single" w:sz="4" w:space="0" w:color="auto"/>
              <w:left w:val="nil"/>
              <w:bottom w:val="single" w:sz="4" w:space="0" w:color="auto"/>
              <w:right w:val="single" w:sz="4" w:space="0" w:color="auto"/>
            </w:tcBorders>
          </w:tcPr>
          <w:p w14:paraId="34988EB9" w14:textId="77777777" w:rsidR="007655D5" w:rsidRPr="00E17FE7" w:rsidRDefault="007655D5" w:rsidP="00C54539">
            <w:pPr>
              <w:pStyle w:val="TAC"/>
              <w:rPr>
                <w:b/>
                <w:color w:val="000000"/>
                <w:lang w:val="en-GB"/>
              </w:rPr>
            </w:pPr>
            <w:r w:rsidRPr="00E17FE7">
              <w:rPr>
                <w:rFonts w:eastAsia="MS Mincho"/>
                <w:color w:val="000000"/>
                <w:lang w:val="en-GB" w:eastAsia="ja-JP"/>
              </w:rPr>
              <w:t>(4,3)</w:t>
            </w:r>
          </w:p>
        </w:tc>
        <w:tc>
          <w:tcPr>
            <w:tcW w:w="2268" w:type="dxa"/>
            <w:tcBorders>
              <w:top w:val="single" w:sz="4" w:space="0" w:color="auto"/>
              <w:left w:val="nil"/>
              <w:bottom w:val="single" w:sz="4" w:space="0" w:color="auto"/>
              <w:right w:val="single" w:sz="4" w:space="0" w:color="auto"/>
            </w:tcBorders>
          </w:tcPr>
          <w:p w14:paraId="5BA80E72"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4287FD54" w14:textId="77777777" w:rsidTr="00C54539">
        <w:trPr>
          <w:cantSplit/>
          <w:jc w:val="center"/>
        </w:trPr>
        <w:tc>
          <w:tcPr>
            <w:tcW w:w="0" w:type="auto"/>
            <w:vMerge/>
            <w:tcBorders>
              <w:left w:val="single" w:sz="4" w:space="0" w:color="auto"/>
              <w:right w:val="single" w:sz="4" w:space="0" w:color="auto"/>
            </w:tcBorders>
            <w:vAlign w:val="center"/>
          </w:tcPr>
          <w:p w14:paraId="6379CC1C"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529830DA" w14:textId="77777777" w:rsidR="007655D5" w:rsidRPr="00E17FE7" w:rsidRDefault="007655D5" w:rsidP="00C54539">
            <w:pPr>
              <w:pStyle w:val="TAC"/>
              <w:rPr>
                <w:b/>
                <w:color w:val="000000"/>
                <w:lang w:val="en-GB"/>
              </w:rPr>
            </w:pPr>
            <w:r w:rsidRPr="00E17FE7">
              <w:rPr>
                <w:rFonts w:eastAsia="MS Mincho"/>
                <w:color w:val="000000"/>
                <w:lang w:val="en-GB" w:eastAsia="ja-JP"/>
              </w:rPr>
              <w:t>(6,2)</w:t>
            </w:r>
          </w:p>
        </w:tc>
        <w:tc>
          <w:tcPr>
            <w:tcW w:w="2268" w:type="dxa"/>
            <w:tcBorders>
              <w:top w:val="single" w:sz="4" w:space="0" w:color="auto"/>
              <w:left w:val="nil"/>
              <w:bottom w:val="single" w:sz="4" w:space="0" w:color="auto"/>
              <w:right w:val="single" w:sz="4" w:space="0" w:color="auto"/>
            </w:tcBorders>
          </w:tcPr>
          <w:p w14:paraId="3396FD81"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4653D2A3" w14:textId="77777777" w:rsidTr="00C54539">
        <w:trPr>
          <w:cantSplit/>
          <w:jc w:val="center"/>
        </w:trPr>
        <w:tc>
          <w:tcPr>
            <w:tcW w:w="0" w:type="auto"/>
            <w:vMerge/>
            <w:tcBorders>
              <w:left w:val="single" w:sz="4" w:space="0" w:color="auto"/>
              <w:right w:val="single" w:sz="4" w:space="0" w:color="auto"/>
            </w:tcBorders>
            <w:vAlign w:val="center"/>
          </w:tcPr>
          <w:p w14:paraId="760E5395"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1EA973B1" w14:textId="77777777" w:rsidR="007655D5" w:rsidRPr="00E17FE7" w:rsidRDefault="007655D5" w:rsidP="00C54539">
            <w:pPr>
              <w:pStyle w:val="TAC"/>
              <w:rPr>
                <w:b/>
                <w:color w:val="000000"/>
                <w:lang w:val="en-GB"/>
              </w:rPr>
            </w:pPr>
            <w:r w:rsidRPr="00E17FE7">
              <w:rPr>
                <w:rFonts w:eastAsia="MS Mincho"/>
                <w:color w:val="000000"/>
                <w:lang w:val="en-GB" w:eastAsia="ja-JP"/>
              </w:rPr>
              <w:t>(12,1)</w:t>
            </w:r>
          </w:p>
        </w:tc>
        <w:tc>
          <w:tcPr>
            <w:tcW w:w="2268" w:type="dxa"/>
            <w:tcBorders>
              <w:top w:val="single" w:sz="4" w:space="0" w:color="auto"/>
              <w:left w:val="nil"/>
              <w:bottom w:val="single" w:sz="4" w:space="0" w:color="auto"/>
              <w:right w:val="single" w:sz="4" w:space="0" w:color="auto"/>
            </w:tcBorders>
          </w:tcPr>
          <w:p w14:paraId="65C80AD1" w14:textId="77777777" w:rsidR="007655D5" w:rsidRPr="00E17FE7" w:rsidRDefault="007655D5" w:rsidP="00C54539">
            <w:pPr>
              <w:pStyle w:val="TAC"/>
              <w:rPr>
                <w:b/>
                <w:color w:val="000000"/>
                <w:lang w:val="en-GB"/>
              </w:rPr>
            </w:pPr>
            <w:r w:rsidRPr="00E17FE7">
              <w:rPr>
                <w:rFonts w:eastAsia="MS Mincho"/>
                <w:color w:val="000000"/>
                <w:lang w:val="en-GB" w:eastAsia="ja-JP"/>
              </w:rPr>
              <w:t>(4,1)</w:t>
            </w:r>
          </w:p>
        </w:tc>
      </w:tr>
      <w:tr w:rsidR="007655D5" w:rsidRPr="0048482F" w14:paraId="6BDFD6B2" w14:textId="77777777" w:rsidTr="00C5453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C48179" w14:textId="77777777" w:rsidR="007655D5" w:rsidRPr="00E17FE7" w:rsidRDefault="007655D5" w:rsidP="00C54539">
            <w:pPr>
              <w:pStyle w:val="TAC"/>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14:paraId="45A7B2A8"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c>
          <w:tcPr>
            <w:tcW w:w="2268" w:type="dxa"/>
            <w:tcBorders>
              <w:top w:val="single" w:sz="4" w:space="0" w:color="auto"/>
              <w:left w:val="nil"/>
              <w:bottom w:val="single" w:sz="4" w:space="0" w:color="auto"/>
              <w:right w:val="single" w:sz="4" w:space="0" w:color="auto"/>
            </w:tcBorders>
          </w:tcPr>
          <w:p w14:paraId="4D7DBD9C"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415D4F97"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053C6061"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784A2A7F" w14:textId="77777777" w:rsidR="007655D5" w:rsidRPr="00E17FE7" w:rsidRDefault="007655D5" w:rsidP="00C54539">
            <w:pPr>
              <w:pStyle w:val="TAC"/>
              <w:rPr>
                <w:b/>
                <w:color w:val="000000"/>
                <w:lang w:val="en-GB"/>
              </w:rPr>
            </w:pPr>
            <w:r w:rsidRPr="00E17FE7">
              <w:rPr>
                <w:rFonts w:eastAsia="MS Mincho"/>
                <w:color w:val="000000"/>
                <w:lang w:val="en-GB" w:eastAsia="ja-JP"/>
              </w:rPr>
              <w:t>(8,2)</w:t>
            </w:r>
          </w:p>
        </w:tc>
        <w:tc>
          <w:tcPr>
            <w:tcW w:w="2268" w:type="dxa"/>
            <w:tcBorders>
              <w:top w:val="single" w:sz="4" w:space="0" w:color="auto"/>
              <w:left w:val="nil"/>
              <w:bottom w:val="single" w:sz="4" w:space="0" w:color="auto"/>
              <w:right w:val="single" w:sz="4" w:space="0" w:color="auto"/>
            </w:tcBorders>
          </w:tcPr>
          <w:p w14:paraId="504D525B"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65A35146"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33C3283A"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60EB00C6" w14:textId="77777777" w:rsidR="007655D5" w:rsidRPr="00E17FE7" w:rsidRDefault="007655D5" w:rsidP="00C54539">
            <w:pPr>
              <w:pStyle w:val="TAC"/>
              <w:rPr>
                <w:b/>
                <w:color w:val="000000"/>
                <w:lang w:val="en-GB"/>
              </w:rPr>
            </w:pPr>
            <w:r w:rsidRPr="00E17FE7">
              <w:rPr>
                <w:rFonts w:eastAsia="MS Mincho"/>
                <w:color w:val="000000"/>
                <w:lang w:val="en-GB" w:eastAsia="ja-JP"/>
              </w:rPr>
              <w:t>(16,1)</w:t>
            </w:r>
          </w:p>
        </w:tc>
        <w:tc>
          <w:tcPr>
            <w:tcW w:w="2268" w:type="dxa"/>
            <w:tcBorders>
              <w:top w:val="single" w:sz="4" w:space="0" w:color="auto"/>
              <w:left w:val="nil"/>
              <w:bottom w:val="single" w:sz="4" w:space="0" w:color="auto"/>
              <w:right w:val="single" w:sz="4" w:space="0" w:color="auto"/>
            </w:tcBorders>
          </w:tcPr>
          <w:p w14:paraId="3289A59D" w14:textId="77777777" w:rsidR="007655D5" w:rsidRPr="00E17FE7" w:rsidRDefault="007655D5" w:rsidP="00C54539">
            <w:pPr>
              <w:pStyle w:val="TAC"/>
              <w:rPr>
                <w:b/>
                <w:color w:val="000000"/>
                <w:lang w:val="en-GB"/>
              </w:rPr>
            </w:pPr>
            <w:r w:rsidRPr="00E17FE7">
              <w:rPr>
                <w:rFonts w:eastAsia="MS Mincho"/>
                <w:color w:val="000000"/>
                <w:lang w:val="en-GB" w:eastAsia="ja-JP"/>
              </w:rPr>
              <w:t>(4,1)</w:t>
            </w:r>
          </w:p>
        </w:tc>
      </w:tr>
    </w:tbl>
    <w:p w14:paraId="64B811E0" w14:textId="730F59C2" w:rsidR="007655D5" w:rsidRDefault="00961BB2" w:rsidP="007655D5">
      <w:pPr>
        <w:pStyle w:val="afe"/>
        <w:numPr>
          <w:ilvl w:val="0"/>
          <w:numId w:val="42"/>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L (</w:t>
      </w:r>
      <w:proofErr w:type="spellStart"/>
      <w:r>
        <w:rPr>
          <w:rFonts w:eastAsia="Calibri"/>
          <w:i/>
          <w:color w:val="000000"/>
          <w:lang w:val="en-US" w:eastAsia="en-GB"/>
        </w:rPr>
        <w:t>n</w:t>
      </w:r>
      <w:r w:rsidRPr="0048482F">
        <w:rPr>
          <w:rFonts w:eastAsia="Calibri"/>
          <w:i/>
          <w:color w:val="000000"/>
          <w:lang w:val="en-US" w:eastAsia="en-GB"/>
        </w:rPr>
        <w:t>umberOfBeams</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w:t>
      </w:r>
      <w:r>
        <w:rPr>
          <w:rFonts w:asciiTheme="minorHAnsi" w:eastAsiaTheme="minorEastAsia" w:hAnsiTheme="minorHAnsi" w:cstheme="minorHAnsi" w:hint="eastAsia"/>
          <w:kern w:val="2"/>
          <w:lang w:eastAsia="zh-CN"/>
        </w:rPr>
        <w:t xml:space="preserve"> number of beams, L =2 for P_CSI-RS = 4, L  {2,3,4} for P_CSI-RS &gt;4</w:t>
      </w:r>
    </w:p>
    <w:p w14:paraId="2EF3697B" w14:textId="7D8A069B" w:rsidR="00961BB2" w:rsidRPr="006B25DE" w:rsidRDefault="00961BB2" w:rsidP="007655D5">
      <w:pPr>
        <w:pStyle w:val="afe"/>
        <w:numPr>
          <w:ilvl w:val="0"/>
          <w:numId w:val="42"/>
        </w:numPr>
        <w:spacing w:after="0"/>
        <w:ind w:firstLineChars="0"/>
        <w:rPr>
          <w:rFonts w:asciiTheme="minorHAnsi" w:eastAsiaTheme="minorEastAsia" w:hAnsiTheme="minorHAnsi" w:cstheme="minorHAnsi"/>
          <w:kern w:val="2"/>
          <w:lang w:eastAsia="zh-CN"/>
        </w:rPr>
      </w:pP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vertAlign w:val="subscript"/>
          <w:lang w:eastAsia="zh-CN"/>
        </w:rPr>
        <w:t xml:space="preserve"> </w:t>
      </w:r>
      <w:r w:rsidRPr="00961BB2">
        <w:rPr>
          <w:rFonts w:asciiTheme="minorHAnsi" w:eastAsiaTheme="minorEastAsia" w:hAnsiTheme="minorHAnsi" w:cstheme="minorHAnsi" w:hint="eastAsia"/>
          <w:kern w:val="2"/>
          <w:lang w:eastAsia="zh-CN"/>
        </w:rPr>
        <w:t>(</w:t>
      </w:r>
      <w:proofErr w:type="spellStart"/>
      <w:r>
        <w:rPr>
          <w:rFonts w:eastAsia="Calibri"/>
          <w:i/>
          <w:color w:val="000000"/>
          <w:lang w:val="en-US" w:eastAsia="en-GB"/>
        </w:rPr>
        <w:t>p</w:t>
      </w:r>
      <w:r w:rsidRPr="0048482F">
        <w:rPr>
          <w:rFonts w:eastAsia="Calibri"/>
          <w:i/>
          <w:color w:val="000000"/>
          <w:lang w:val="en-US" w:eastAsia="en-GB"/>
        </w:rPr>
        <w:t>haseAlphabetSize</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 xml:space="preserve">: </w:t>
      </w:r>
      <w:r w:rsidRPr="00961BB2">
        <w:rPr>
          <w:rFonts w:asciiTheme="minorHAnsi" w:eastAsiaTheme="minorEastAsia" w:hAnsiTheme="minorHAnsi" w:cstheme="minorHAnsi"/>
          <w:kern w:val="2"/>
          <w:lang w:eastAsia="zh-CN"/>
        </w:rPr>
        <w:t>beam combining coefficient (phase)</w:t>
      </w:r>
      <w:r w:rsidRPr="00961BB2">
        <w:rPr>
          <w:rFonts w:asciiTheme="minorHAnsi" w:eastAsiaTheme="minorEastAsia" w:hAnsiTheme="minorHAnsi" w:cstheme="minorHAnsi" w:hint="eastAsia"/>
          <w:kern w:val="2"/>
          <w:lang w:eastAsia="zh-CN"/>
        </w:rPr>
        <w:t xml:space="preserve"> set size (QPSK or 8PSK), </w:t>
      </w:r>
      <w:r w:rsidR="006B25DE" w:rsidRPr="0048482F">
        <w:rPr>
          <w:rFonts w:eastAsia="Calibri"/>
          <w:color w:val="000000"/>
          <w:position w:val="-12"/>
          <w:lang w:val="en-US" w:eastAsia="en-GB"/>
        </w:rPr>
        <w:object w:dxaOrig="1140" w:dyaOrig="340" w14:anchorId="63598D2E">
          <v:shape id="_x0000_i1028" type="#_x0000_t75" style="width:57.8pt;height:17.45pt" o:ole="">
            <v:imagedata r:id="rId17" o:title=""/>
          </v:shape>
          <o:OLEObject Type="Embed" ProgID="Equation.DSMT4" ShapeID="_x0000_i1028" DrawAspect="Content" ObjectID="_1634712904" r:id="rId18"/>
        </w:object>
      </w:r>
    </w:p>
    <w:p w14:paraId="332C73E7" w14:textId="38408D06" w:rsidR="006B25DE" w:rsidRPr="006B25DE" w:rsidRDefault="006B25DE" w:rsidP="007655D5">
      <w:pPr>
        <w:pStyle w:val="afe"/>
        <w:numPr>
          <w:ilvl w:val="0"/>
          <w:numId w:val="42"/>
        </w:numPr>
        <w:spacing w:after="0"/>
        <w:ind w:firstLineChars="0"/>
        <w:rPr>
          <w:rFonts w:asciiTheme="minorHAnsi" w:eastAsiaTheme="minorEastAsia" w:hAnsiTheme="minorHAnsi" w:cstheme="minorHAnsi"/>
          <w:kern w:val="2"/>
          <w:lang w:eastAsia="zh-CN"/>
        </w:rPr>
      </w:pPr>
      <w:proofErr w:type="spellStart"/>
      <w:r>
        <w:rPr>
          <w:rFonts w:eastAsia="Calibri"/>
          <w:i/>
          <w:color w:val="000000"/>
          <w:lang w:val="en-US" w:eastAsia="en-GB"/>
        </w:rPr>
        <w:t>s</w:t>
      </w:r>
      <w:r w:rsidRPr="0048482F">
        <w:rPr>
          <w:rFonts w:eastAsia="Calibri"/>
          <w:i/>
          <w:color w:val="000000"/>
          <w:lang w:val="en-US" w:eastAsia="en-GB"/>
        </w:rPr>
        <w:t>ubbandAmplitude</w:t>
      </w:r>
      <w:proofErr w:type="spellEnd"/>
      <w:r w:rsidRPr="006B25DE">
        <w:rPr>
          <w:rFonts w:asciiTheme="minorHAnsi" w:eastAsiaTheme="minorEastAsia" w:hAnsiTheme="minorHAnsi" w:cstheme="minorHAnsi" w:hint="eastAsia"/>
          <w:kern w:val="2"/>
          <w:lang w:eastAsia="zh-CN"/>
        </w:rPr>
        <w:t>：</w:t>
      </w:r>
      <w:r w:rsidRPr="00336697">
        <w:rPr>
          <w:rFonts w:asciiTheme="minorHAnsi" w:eastAsiaTheme="minorEastAsia" w:hAnsiTheme="minorHAnsi" w:cstheme="minorHAnsi"/>
          <w:kern w:val="2"/>
          <w:lang w:eastAsia="zh-CN"/>
        </w:rPr>
        <w:t>'true' or 'false'</w:t>
      </w:r>
      <w:r w:rsidRPr="00336697">
        <w:rPr>
          <w:rFonts w:asciiTheme="minorHAnsi" w:eastAsiaTheme="minorEastAsia" w:hAnsiTheme="minorHAnsi" w:cstheme="minorHAnsi" w:hint="eastAsia"/>
          <w:kern w:val="2"/>
          <w:lang w:eastAsia="zh-CN"/>
        </w:rPr>
        <w:t xml:space="preserve"> to enable/disable sub-band amplitude selection</w:t>
      </w:r>
    </w:p>
    <w:p w14:paraId="6F6D9847" w14:textId="77777777" w:rsidR="006B25DE" w:rsidRDefault="006B25DE" w:rsidP="006B25DE">
      <w:pPr>
        <w:spacing w:after="0"/>
        <w:rPr>
          <w:rFonts w:asciiTheme="minorHAnsi" w:eastAsiaTheme="minorEastAsia" w:hAnsiTheme="minorHAnsi" w:cstheme="minorHAnsi"/>
          <w:kern w:val="2"/>
          <w:lang w:eastAsia="zh-CN"/>
        </w:rPr>
      </w:pPr>
    </w:p>
    <w:p w14:paraId="5A77D181" w14:textId="47EE86CC" w:rsidR="006B25DE" w:rsidRDefault="006B25DE" w:rsidP="006B25DE">
      <w:pPr>
        <w:spacing w:after="0"/>
        <w:rPr>
          <w:rFonts w:eastAsiaTheme="minorEastAsia"/>
          <w:color w:val="000000"/>
          <w:lang w:val="en-US" w:eastAsia="zh-CN"/>
        </w:rPr>
      </w:pPr>
      <w:r>
        <w:rPr>
          <w:rFonts w:asciiTheme="minorHAnsi" w:eastAsiaTheme="minorEastAsia" w:hAnsiTheme="minorHAnsi" w:cstheme="minorHAnsi" w:hint="eastAsia"/>
          <w:kern w:val="2"/>
          <w:lang w:eastAsia="zh-CN"/>
        </w:rPr>
        <w:t xml:space="preserve">In order to provide comparable performance with LTE, 16 </w:t>
      </w:r>
      <w:proofErr w:type="spellStart"/>
      <w:proofErr w:type="gramStart"/>
      <w:r>
        <w:rPr>
          <w:rFonts w:asciiTheme="minorHAnsi" w:eastAsiaTheme="minorEastAsia" w:hAnsiTheme="minorHAnsi" w:cstheme="minorHAnsi" w:hint="eastAsia"/>
          <w:kern w:val="2"/>
          <w:lang w:eastAsia="zh-CN"/>
        </w:rPr>
        <w:t>Tx</w:t>
      </w:r>
      <w:proofErr w:type="spellEnd"/>
      <w:proofErr w:type="gramEnd"/>
      <w:r>
        <w:rPr>
          <w:rFonts w:asciiTheme="minorHAnsi" w:eastAsiaTheme="minorEastAsia" w:hAnsiTheme="minorHAnsi" w:cstheme="minorHAnsi" w:hint="eastAsia"/>
          <w:kern w:val="2"/>
          <w:lang w:eastAsia="zh-CN"/>
        </w:rPr>
        <w:t xml:space="preserve"> ports with (N1, N2) = (4, </w:t>
      </w:r>
      <w:r w:rsidR="00E84D10">
        <w:rPr>
          <w:rFonts w:asciiTheme="minorHAnsi" w:eastAsiaTheme="minorEastAsia" w:hAnsiTheme="minorHAnsi" w:cstheme="minorHAnsi" w:hint="eastAsia"/>
          <w:kern w:val="2"/>
          <w:lang w:eastAsia="zh-CN"/>
        </w:rPr>
        <w:t>2)</w:t>
      </w:r>
      <w:r>
        <w:rPr>
          <w:rFonts w:asciiTheme="minorHAnsi" w:eastAsiaTheme="minorEastAsia" w:hAnsiTheme="minorHAnsi" w:cstheme="minorHAnsi" w:hint="eastAsia"/>
          <w:kern w:val="2"/>
          <w:lang w:eastAsia="zh-CN"/>
        </w:rPr>
        <w:t>,</w:t>
      </w:r>
      <w:r w:rsidR="00E84D10">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(O1, O2) = (4,</w:t>
      </w:r>
      <w:r w:rsidR="002D6BDF">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 xml:space="preserve">4) can be taken as a starting </w:t>
      </w:r>
      <w:r w:rsidR="002D6BDF">
        <w:rPr>
          <w:rFonts w:asciiTheme="minorHAnsi" w:eastAsiaTheme="minorEastAsia" w:hAnsiTheme="minorHAnsi" w:cstheme="minorHAnsi" w:hint="eastAsia"/>
          <w:kern w:val="2"/>
          <w:lang w:eastAsia="zh-CN"/>
        </w:rPr>
        <w:t>point</w:t>
      </w:r>
      <w:r>
        <w:rPr>
          <w:rFonts w:asciiTheme="minorHAnsi" w:eastAsiaTheme="minorEastAsia" w:hAnsiTheme="minorHAnsi" w:cstheme="minorHAnsi" w:hint="eastAsia"/>
          <w:kern w:val="2"/>
          <w:lang w:eastAsia="zh-CN"/>
        </w:rPr>
        <w:t xml:space="preserve">. Also considering the test </w:t>
      </w:r>
      <w:r>
        <w:rPr>
          <w:rFonts w:asciiTheme="minorHAnsi" w:eastAsiaTheme="minorEastAsia" w:hAnsiTheme="minorHAnsi" w:cstheme="minorHAnsi"/>
          <w:kern w:val="2"/>
          <w:lang w:eastAsia="zh-CN"/>
        </w:rPr>
        <w:t>complexity</w:t>
      </w:r>
      <w:r>
        <w:rPr>
          <w:rFonts w:asciiTheme="minorHAnsi" w:eastAsiaTheme="minorEastAsia" w:hAnsiTheme="minorHAnsi" w:cstheme="minorHAnsi" w:hint="eastAsia"/>
          <w:kern w:val="2"/>
          <w:lang w:eastAsia="zh-CN"/>
        </w:rPr>
        <w:t xml:space="preserve"> issue, L=2 with 2 beams can be selected. </w:t>
      </w:r>
      <w:r w:rsidR="00E84D10">
        <w:rPr>
          <w:rFonts w:asciiTheme="minorHAnsi" w:eastAsiaTheme="minorEastAsia" w:hAnsiTheme="minorHAnsi" w:cstheme="minorHAnsi" w:hint="eastAsia"/>
          <w:kern w:val="2"/>
          <w:lang w:eastAsia="zh-CN"/>
        </w:rPr>
        <w:t xml:space="preserve"> </w:t>
      </w:r>
      <w:r w:rsidR="00E84D10">
        <w:rPr>
          <w:rFonts w:asciiTheme="minorHAnsi" w:eastAsiaTheme="minorEastAsia" w:hAnsiTheme="minorHAnsi" w:cstheme="minorHAnsi"/>
          <w:kern w:val="2"/>
          <w:lang w:eastAsia="zh-CN"/>
        </w:rPr>
        <w:t>For value</w:t>
      </w:r>
      <w:r w:rsidR="00E84D10">
        <w:rPr>
          <w:rFonts w:asciiTheme="minorHAnsi" w:eastAsiaTheme="minorEastAsia" w:hAnsiTheme="minorHAnsi" w:cstheme="minorHAnsi" w:hint="eastAsia"/>
          <w:kern w:val="2"/>
          <w:lang w:eastAsia="zh-CN"/>
        </w:rPr>
        <w:t xml:space="preserve"> of </w:t>
      </w:r>
      <w:proofErr w:type="spellStart"/>
      <w:r w:rsidR="00E84D10">
        <w:rPr>
          <w:rFonts w:asciiTheme="minorHAnsi" w:eastAsiaTheme="minorEastAsia" w:hAnsiTheme="minorHAnsi" w:cstheme="minorHAnsi" w:hint="eastAsia"/>
          <w:kern w:val="2"/>
          <w:lang w:eastAsia="zh-CN"/>
        </w:rPr>
        <w:t>N</w:t>
      </w:r>
      <w:r w:rsidR="00E84D10" w:rsidRPr="00961BB2">
        <w:rPr>
          <w:rFonts w:asciiTheme="minorHAnsi" w:eastAsiaTheme="minorEastAsia" w:hAnsiTheme="minorHAnsi" w:cstheme="minorHAnsi" w:hint="eastAsia"/>
          <w:kern w:val="2"/>
          <w:vertAlign w:val="subscript"/>
          <w:lang w:eastAsia="zh-CN"/>
        </w:rPr>
        <w:t>psk</w:t>
      </w:r>
      <w:proofErr w:type="spellEnd"/>
      <w:r w:rsidR="00E84D10">
        <w:rPr>
          <w:rFonts w:asciiTheme="minorHAnsi" w:eastAsiaTheme="minorEastAsia" w:hAnsiTheme="minorHAnsi" w:cstheme="minorHAnsi" w:hint="eastAsia"/>
          <w:kern w:val="2"/>
          <w:vertAlign w:val="subscript"/>
          <w:lang w:eastAsia="zh-CN"/>
        </w:rPr>
        <w:t xml:space="preserve"> </w:t>
      </w:r>
      <w:r w:rsidR="00E84D10" w:rsidRPr="00961BB2">
        <w:rPr>
          <w:rFonts w:asciiTheme="minorHAnsi" w:eastAsiaTheme="minorEastAsia" w:hAnsiTheme="minorHAnsi" w:cstheme="minorHAnsi" w:hint="eastAsia"/>
          <w:kern w:val="2"/>
          <w:lang w:eastAsia="zh-CN"/>
        </w:rPr>
        <w:t>(</w:t>
      </w:r>
      <w:proofErr w:type="spellStart"/>
      <w:r w:rsidR="00E84D10">
        <w:rPr>
          <w:rFonts w:eastAsia="Calibri"/>
          <w:i/>
          <w:color w:val="000000"/>
          <w:lang w:val="en-US" w:eastAsia="en-GB"/>
        </w:rPr>
        <w:t>p</w:t>
      </w:r>
      <w:r w:rsidR="00E84D10" w:rsidRPr="0048482F">
        <w:rPr>
          <w:rFonts w:eastAsia="Calibri"/>
          <w:i/>
          <w:color w:val="000000"/>
          <w:lang w:val="en-US" w:eastAsia="en-GB"/>
        </w:rPr>
        <w:t>haseAlphabetSize</w:t>
      </w:r>
      <w:proofErr w:type="spellEnd"/>
      <w:r w:rsidR="00E84D10" w:rsidRPr="00961BB2">
        <w:rPr>
          <w:rFonts w:eastAsiaTheme="minorEastAsia" w:hint="eastAsia"/>
          <w:color w:val="000000"/>
          <w:lang w:val="en-US" w:eastAsia="zh-CN"/>
        </w:rPr>
        <w:t>)</w:t>
      </w:r>
      <w:r w:rsidR="00E84D10">
        <w:rPr>
          <w:rFonts w:eastAsiaTheme="minorEastAsia" w:hint="eastAsia"/>
          <w:color w:val="000000"/>
          <w:lang w:val="en-US" w:eastAsia="zh-CN"/>
        </w:rPr>
        <w:t xml:space="preserve"> and </w:t>
      </w:r>
      <w:proofErr w:type="spellStart"/>
      <w:r w:rsidR="00E84D10">
        <w:rPr>
          <w:rFonts w:eastAsia="Calibri"/>
          <w:i/>
          <w:color w:val="000000"/>
          <w:lang w:val="en-US" w:eastAsia="en-GB"/>
        </w:rPr>
        <w:t>s</w:t>
      </w:r>
      <w:r w:rsidR="00E84D10" w:rsidRPr="0048482F">
        <w:rPr>
          <w:rFonts w:eastAsia="Calibri"/>
          <w:i/>
          <w:color w:val="000000"/>
          <w:lang w:val="en-US" w:eastAsia="en-GB"/>
        </w:rPr>
        <w:t>ubbandAmplitude</w:t>
      </w:r>
      <w:proofErr w:type="spellEnd"/>
      <w:r w:rsidR="00E84D10">
        <w:rPr>
          <w:rFonts w:eastAsiaTheme="minorEastAsia" w:hint="eastAsia"/>
          <w:i/>
          <w:color w:val="000000"/>
          <w:lang w:val="en-US" w:eastAsia="zh-CN"/>
        </w:rPr>
        <w:t xml:space="preserve"> </w:t>
      </w:r>
      <w:r w:rsidR="00E84D10" w:rsidRPr="002D6BDF">
        <w:rPr>
          <w:rFonts w:asciiTheme="minorHAnsi" w:eastAsiaTheme="minorEastAsia" w:hAnsiTheme="minorHAnsi" w:cstheme="minorHAnsi" w:hint="eastAsia"/>
          <w:kern w:val="2"/>
          <w:lang w:eastAsia="zh-CN"/>
        </w:rPr>
        <w:t>configuration can be further discussed.</w:t>
      </w:r>
    </w:p>
    <w:p w14:paraId="42B7A0D9" w14:textId="77777777" w:rsidR="00E84D10" w:rsidRDefault="00E84D10" w:rsidP="006B25DE">
      <w:pPr>
        <w:spacing w:after="0"/>
        <w:rPr>
          <w:rFonts w:eastAsiaTheme="minorEastAsia"/>
          <w:color w:val="000000"/>
          <w:lang w:val="en-US" w:eastAsia="zh-CN"/>
        </w:rPr>
      </w:pPr>
    </w:p>
    <w:p w14:paraId="19A27EAC" w14:textId="6A01F881" w:rsidR="00E84D10" w:rsidRDefault="00E84D10" w:rsidP="006B25DE">
      <w:pPr>
        <w:spacing w:after="0"/>
        <w:rPr>
          <w:rFonts w:asciiTheme="minorHAnsi" w:eastAsiaTheme="minorEastAsia" w:hAnsiTheme="minorHAnsi" w:cstheme="minorHAnsi"/>
          <w:b/>
          <w:kern w:val="2"/>
          <w:lang w:eastAsia="zh-CN"/>
        </w:rPr>
      </w:pPr>
      <w:r w:rsidRPr="00E84D10">
        <w:rPr>
          <w:rFonts w:asciiTheme="minorHAnsi" w:eastAsiaTheme="minorEastAsia" w:hAnsiTheme="minorHAnsi" w:cstheme="minorHAnsi" w:hint="eastAsia"/>
          <w:b/>
          <w:kern w:val="2"/>
          <w:lang w:eastAsia="zh-CN"/>
        </w:rPr>
        <w:t xml:space="preserve">Proposal 1: </w:t>
      </w:r>
      <w:r>
        <w:rPr>
          <w:rFonts w:asciiTheme="minorHAnsi" w:eastAsiaTheme="minorEastAsia" w:hAnsiTheme="minorHAnsi" w:cstheme="minorHAnsi" w:hint="eastAsia"/>
          <w:b/>
          <w:kern w:val="2"/>
          <w:lang w:eastAsia="zh-CN"/>
        </w:rPr>
        <w:t>F</w:t>
      </w:r>
      <w:r w:rsidRPr="00E84D10">
        <w:rPr>
          <w:rFonts w:asciiTheme="minorHAnsi" w:eastAsiaTheme="minorEastAsia" w:hAnsiTheme="minorHAnsi" w:cstheme="minorHAnsi" w:hint="eastAsia"/>
          <w:b/>
          <w:kern w:val="2"/>
          <w:lang w:eastAsia="zh-CN"/>
        </w:rPr>
        <w:t xml:space="preserve">or NR </w:t>
      </w:r>
      <w:r w:rsidRPr="00E84D10">
        <w:rPr>
          <w:rFonts w:asciiTheme="minorHAnsi" w:eastAsiaTheme="minorEastAsia" w:hAnsiTheme="minorHAnsi" w:cstheme="minorHAnsi"/>
          <w:b/>
          <w:kern w:val="2"/>
        </w:rPr>
        <w:t>Type II codebook</w:t>
      </w:r>
      <w:r w:rsidRPr="00E84D10">
        <w:rPr>
          <w:rFonts w:asciiTheme="minorHAnsi" w:eastAsiaTheme="minorEastAsia" w:hAnsiTheme="minorHAnsi" w:cstheme="minorHAnsi" w:hint="eastAsia"/>
          <w:b/>
          <w:kern w:val="2"/>
          <w:lang w:eastAsia="zh-CN"/>
        </w:rPr>
        <w:t xml:space="preserve"> </w:t>
      </w:r>
      <w:r w:rsidRPr="00E84D10">
        <w:rPr>
          <w:rFonts w:asciiTheme="minorHAnsi" w:eastAsiaTheme="minorEastAsia" w:hAnsiTheme="minorHAnsi" w:cstheme="minorHAnsi"/>
          <w:b/>
          <w:kern w:val="2"/>
          <w:lang w:eastAsia="zh-CN"/>
        </w:rPr>
        <w:t>construction</w:t>
      </w:r>
      <w:r w:rsidRPr="00E84D10">
        <w:rPr>
          <w:rFonts w:asciiTheme="minorHAnsi" w:eastAsiaTheme="minorEastAsia" w:hAnsiTheme="minorHAnsi" w:cstheme="minorHAnsi" w:hint="eastAsia"/>
          <w:b/>
          <w:kern w:val="2"/>
          <w:lang w:eastAsia="zh-CN"/>
        </w:rPr>
        <w:t>, using below configurations</w:t>
      </w:r>
    </w:p>
    <w:p w14:paraId="046092D4" w14:textId="6E6AE23D" w:rsidR="00E84D10" w:rsidRDefault="00E84D10" w:rsidP="00E84D10">
      <w:pPr>
        <w:pStyle w:val="afe"/>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Number of ports: 16 </w:t>
      </w:r>
      <w:proofErr w:type="spellStart"/>
      <w:r>
        <w:rPr>
          <w:rFonts w:asciiTheme="minorHAnsi" w:eastAsiaTheme="minorEastAsia" w:hAnsiTheme="minorHAnsi" w:cstheme="minorHAnsi" w:hint="eastAsia"/>
          <w:kern w:val="2"/>
          <w:lang w:eastAsia="zh-CN"/>
        </w:rPr>
        <w:t>Tx</w:t>
      </w:r>
      <w:proofErr w:type="spellEnd"/>
      <w:r>
        <w:rPr>
          <w:rFonts w:asciiTheme="minorHAnsi" w:eastAsiaTheme="minorEastAsia" w:hAnsiTheme="minorHAnsi" w:cstheme="minorHAnsi" w:hint="eastAsia"/>
          <w:kern w:val="2"/>
          <w:lang w:eastAsia="zh-CN"/>
        </w:rPr>
        <w:t xml:space="preserve"> ports with (N1, N2) = (4,2) and (O1, O2) = (4,4)</w:t>
      </w:r>
    </w:p>
    <w:p w14:paraId="0B4ED044" w14:textId="53C2CF63" w:rsidR="00E84D10" w:rsidRDefault="00E84D10" w:rsidP="00E84D10">
      <w:pPr>
        <w:pStyle w:val="afe"/>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L (</w:t>
      </w:r>
      <w:proofErr w:type="spellStart"/>
      <w:r>
        <w:rPr>
          <w:rFonts w:eastAsia="Calibri"/>
          <w:i/>
          <w:color w:val="000000"/>
          <w:lang w:val="en-US" w:eastAsia="en-GB"/>
        </w:rPr>
        <w:t>n</w:t>
      </w:r>
      <w:r w:rsidRPr="0048482F">
        <w:rPr>
          <w:rFonts w:eastAsia="Calibri"/>
          <w:i/>
          <w:color w:val="000000"/>
          <w:lang w:val="en-US" w:eastAsia="en-GB"/>
        </w:rPr>
        <w:t>umberOfBeams</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w:t>
      </w:r>
      <w:r>
        <w:rPr>
          <w:rFonts w:asciiTheme="minorHAnsi" w:eastAsiaTheme="minorEastAsia" w:hAnsiTheme="minorHAnsi" w:cstheme="minorHAnsi" w:hint="eastAsia"/>
          <w:kern w:val="2"/>
          <w:lang w:eastAsia="zh-CN"/>
        </w:rPr>
        <w:t xml:space="preserve"> 2</w:t>
      </w:r>
    </w:p>
    <w:p w14:paraId="3710EFA2" w14:textId="77777777" w:rsidR="005308DB" w:rsidRDefault="00E84D10" w:rsidP="00E84D10">
      <w:pPr>
        <w:pStyle w:val="afe"/>
        <w:numPr>
          <w:ilvl w:val="0"/>
          <w:numId w:val="43"/>
        </w:numPr>
        <w:spacing w:after="0"/>
        <w:ind w:firstLineChars="0"/>
        <w:rPr>
          <w:rFonts w:asciiTheme="minorHAnsi" w:eastAsiaTheme="minorEastAsia" w:hAnsiTheme="minorHAnsi" w:cstheme="minorHAnsi"/>
          <w:kern w:val="2"/>
          <w:lang w:eastAsia="zh-CN"/>
        </w:rPr>
      </w:pP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vertAlign w:val="subscript"/>
          <w:lang w:eastAsia="zh-CN"/>
        </w:rPr>
        <w:t xml:space="preserve"> </w:t>
      </w:r>
      <w:r w:rsidRPr="00961BB2">
        <w:rPr>
          <w:rFonts w:asciiTheme="minorHAnsi" w:eastAsiaTheme="minorEastAsia" w:hAnsiTheme="minorHAnsi" w:cstheme="minorHAnsi" w:hint="eastAsia"/>
          <w:kern w:val="2"/>
          <w:lang w:eastAsia="zh-CN"/>
        </w:rPr>
        <w:t>(</w:t>
      </w:r>
      <w:proofErr w:type="spellStart"/>
      <w:r>
        <w:rPr>
          <w:rFonts w:eastAsia="Calibri"/>
          <w:i/>
          <w:color w:val="000000"/>
          <w:lang w:val="en-US" w:eastAsia="en-GB"/>
        </w:rPr>
        <w:t>p</w:t>
      </w:r>
      <w:r w:rsidRPr="0048482F">
        <w:rPr>
          <w:rFonts w:eastAsia="Calibri"/>
          <w:i/>
          <w:color w:val="000000"/>
          <w:lang w:val="en-US" w:eastAsia="en-GB"/>
        </w:rPr>
        <w:t>haseAlphabetSize</w:t>
      </w:r>
      <w:proofErr w:type="spellEnd"/>
      <w:r w:rsidRPr="00961BB2">
        <w:rPr>
          <w:rFonts w:eastAsiaTheme="minorEastAsia" w:hint="eastAsia"/>
          <w:color w:val="000000"/>
          <w:lang w:val="en-US" w:eastAsia="zh-CN"/>
        </w:rPr>
        <w:t>)</w:t>
      </w:r>
      <w:r>
        <w:rPr>
          <w:rFonts w:asciiTheme="minorHAnsi" w:eastAsiaTheme="minorEastAsia" w:hAnsiTheme="minorHAnsi" w:cstheme="minorHAnsi" w:hint="eastAsia"/>
          <w:kern w:val="2"/>
          <w:lang w:eastAsia="zh-CN"/>
        </w:rPr>
        <w:t xml:space="preserve"> : FFS for </w:t>
      </w:r>
      <w:r w:rsidRPr="00961BB2">
        <w:rPr>
          <w:rFonts w:asciiTheme="minorHAnsi" w:eastAsiaTheme="minorEastAsia" w:hAnsiTheme="minorHAnsi" w:cstheme="minorHAnsi"/>
          <w:kern w:val="2"/>
          <w:lang w:eastAsia="zh-CN"/>
        </w:rPr>
        <w:t>beam combining coefficient (phase)</w:t>
      </w:r>
      <w:r w:rsidRPr="00961BB2">
        <w:rPr>
          <w:rFonts w:asciiTheme="minorHAnsi" w:eastAsiaTheme="minorEastAsia" w:hAnsiTheme="minorHAnsi" w:cstheme="minorHAnsi" w:hint="eastAsia"/>
          <w:kern w:val="2"/>
          <w:lang w:eastAsia="zh-CN"/>
        </w:rPr>
        <w:t xml:space="preserve"> set size</w:t>
      </w:r>
      <w:r>
        <w:rPr>
          <w:rFonts w:asciiTheme="minorHAnsi" w:eastAsiaTheme="minorEastAsia" w:hAnsiTheme="minorHAnsi" w:cstheme="minorHAnsi" w:hint="eastAsia"/>
          <w:kern w:val="2"/>
          <w:lang w:eastAsia="zh-CN"/>
        </w:rPr>
        <w:t xml:space="preserve">, </w:t>
      </w: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lang w:eastAsia="zh-CN"/>
        </w:rPr>
        <w:t xml:space="preserve"> =4 can be taken for </w:t>
      </w:r>
      <w:r>
        <w:rPr>
          <w:rFonts w:asciiTheme="minorHAnsi" w:eastAsiaTheme="minorEastAsia" w:hAnsiTheme="minorHAnsi" w:cstheme="minorHAnsi"/>
          <w:kern w:val="2"/>
          <w:lang w:eastAsia="zh-CN"/>
        </w:rPr>
        <w:t>initial</w:t>
      </w:r>
      <w:r w:rsidR="005308DB">
        <w:rPr>
          <w:rFonts w:asciiTheme="minorHAnsi" w:eastAsiaTheme="minorEastAsia" w:hAnsiTheme="minorHAnsi" w:cstheme="minorHAnsi" w:hint="eastAsia"/>
          <w:kern w:val="2"/>
          <w:lang w:eastAsia="zh-CN"/>
        </w:rPr>
        <w:t xml:space="preserve"> simulation purpose</w:t>
      </w:r>
    </w:p>
    <w:p w14:paraId="739AEE1D" w14:textId="6026CD7B" w:rsidR="00E84D10" w:rsidRPr="00E84D10" w:rsidRDefault="005308DB" w:rsidP="00E84D10">
      <w:pPr>
        <w:pStyle w:val="afe"/>
        <w:numPr>
          <w:ilvl w:val="0"/>
          <w:numId w:val="43"/>
        </w:numPr>
        <w:spacing w:after="0"/>
        <w:ind w:firstLineChars="0"/>
        <w:rPr>
          <w:rFonts w:asciiTheme="minorHAnsi" w:eastAsiaTheme="minorEastAsia" w:hAnsiTheme="minorHAnsi" w:cstheme="minorHAnsi"/>
          <w:kern w:val="2"/>
          <w:lang w:eastAsia="zh-CN"/>
        </w:rPr>
      </w:pPr>
      <w:proofErr w:type="spellStart"/>
      <w:r>
        <w:rPr>
          <w:rFonts w:eastAsia="Calibri"/>
          <w:i/>
          <w:color w:val="000000"/>
          <w:lang w:val="en-US" w:eastAsia="en-GB"/>
        </w:rPr>
        <w:t>s</w:t>
      </w:r>
      <w:r w:rsidRPr="0048482F">
        <w:rPr>
          <w:rFonts w:eastAsia="Calibri"/>
          <w:i/>
          <w:color w:val="000000"/>
          <w:lang w:val="en-US" w:eastAsia="en-GB"/>
        </w:rPr>
        <w:t>ubbandAmplitude</w:t>
      </w:r>
      <w:proofErr w:type="spellEnd"/>
      <w:r>
        <w:rPr>
          <w:rFonts w:eastAsiaTheme="minorEastAsia" w:hint="eastAsia"/>
          <w:color w:val="000000"/>
          <w:lang w:val="en-US" w:eastAsia="zh-CN"/>
        </w:rPr>
        <w:t xml:space="preserve">: </w:t>
      </w:r>
      <w:r w:rsidRPr="005308DB">
        <w:rPr>
          <w:rFonts w:asciiTheme="minorHAnsi" w:eastAsiaTheme="minorEastAsia" w:hAnsiTheme="minorHAnsi" w:cstheme="minorHAnsi" w:hint="eastAsia"/>
          <w:kern w:val="2"/>
          <w:lang w:eastAsia="zh-CN"/>
        </w:rPr>
        <w:t xml:space="preserve">FFS for </w:t>
      </w:r>
      <w:r w:rsidR="00E84D10">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'true' or 'false'</w:t>
      </w:r>
      <w:r>
        <w:rPr>
          <w:rFonts w:asciiTheme="minorHAnsi" w:eastAsiaTheme="minorEastAsia" w:hAnsiTheme="minorHAnsi" w:cstheme="minorHAnsi" w:hint="eastAsia"/>
          <w:kern w:val="2"/>
          <w:lang w:eastAsia="zh-CN"/>
        </w:rPr>
        <w:t xml:space="preserve"> </w:t>
      </w:r>
    </w:p>
    <w:p w14:paraId="0D7ADB65" w14:textId="77777777" w:rsidR="005308DB" w:rsidRDefault="005308DB" w:rsidP="006B25DE">
      <w:pPr>
        <w:spacing w:after="0"/>
        <w:rPr>
          <w:rFonts w:asciiTheme="minorHAnsi" w:eastAsiaTheme="minorEastAsia" w:hAnsiTheme="minorHAnsi" w:cstheme="minorHAnsi"/>
          <w:b/>
          <w:kern w:val="2"/>
          <w:lang w:eastAsia="zh-CN"/>
        </w:rPr>
      </w:pPr>
    </w:p>
    <w:p w14:paraId="5141B0F3" w14:textId="32CA1455" w:rsidR="00E84D10" w:rsidRDefault="005308DB" w:rsidP="006B25DE">
      <w:pPr>
        <w:spacing w:after="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Beam steering model</w:t>
      </w:r>
      <w:r>
        <w:rPr>
          <w:rFonts w:asciiTheme="minorHAnsi" w:eastAsiaTheme="minorEastAsia" w:hAnsiTheme="minorHAnsi" w:cstheme="minorHAnsi" w:hint="eastAsia"/>
          <w:b/>
          <w:kern w:val="2"/>
          <w:lang w:eastAsia="zh-CN"/>
        </w:rPr>
        <w:t>：</w:t>
      </w:r>
    </w:p>
    <w:p w14:paraId="3D3F755A" w14:textId="77777777" w:rsidR="005308DB" w:rsidRDefault="005308DB" w:rsidP="006B25DE">
      <w:pPr>
        <w:spacing w:after="0"/>
        <w:rPr>
          <w:rFonts w:asciiTheme="minorHAnsi" w:eastAsiaTheme="minorEastAsia" w:hAnsiTheme="minorHAnsi" w:cstheme="minorHAnsi"/>
          <w:b/>
          <w:kern w:val="2"/>
          <w:lang w:eastAsia="zh-CN"/>
        </w:rPr>
      </w:pPr>
    </w:p>
    <w:p w14:paraId="4380CE51" w14:textId="08820D22" w:rsidR="005308DB" w:rsidRDefault="005308DB" w:rsidP="005308DB">
      <w:pPr>
        <w:rPr>
          <w:rFonts w:asciiTheme="minorHAnsi" w:eastAsiaTheme="minorEastAsia" w:hAnsiTheme="minorHAnsi" w:cstheme="minorHAnsi"/>
          <w:kern w:val="2"/>
          <w:lang w:eastAsia="zh-CN"/>
        </w:rPr>
      </w:pPr>
      <w:r w:rsidRPr="005308DB">
        <w:rPr>
          <w:rFonts w:asciiTheme="minorHAnsi" w:eastAsiaTheme="minorEastAsia" w:hAnsiTheme="minorHAnsi" w:cstheme="minorHAnsi" w:hint="eastAsia"/>
          <w:kern w:val="2"/>
          <w:lang w:eastAsia="zh-CN"/>
        </w:rPr>
        <w:t>The multi-</w:t>
      </w:r>
      <w:r w:rsidRPr="005308DB">
        <w:rPr>
          <w:rFonts w:asciiTheme="minorHAnsi" w:eastAsiaTheme="minorEastAsia" w:hAnsiTheme="minorHAnsi" w:cstheme="minorHAnsi"/>
          <w:kern w:val="2"/>
          <w:lang w:eastAsia="zh-CN"/>
        </w:rPr>
        <w:t>beam steering</w:t>
      </w:r>
      <w:r w:rsidRPr="005308DB">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approach</w:t>
      </w:r>
      <w:r w:rsidRPr="005308DB">
        <w:rPr>
          <w:rFonts w:asciiTheme="minorHAnsi" w:eastAsiaTheme="minorEastAsia" w:hAnsiTheme="minorHAnsi" w:cstheme="minorHAnsi" w:hint="eastAsia"/>
          <w:kern w:val="2"/>
          <w:lang w:eastAsia="zh-CN"/>
        </w:rPr>
        <w:t xml:space="preserve"> as specified in </w:t>
      </w:r>
      <w:r w:rsidRPr="005308DB">
        <w:rPr>
          <w:rFonts w:asciiTheme="minorHAnsi" w:eastAsiaTheme="minorEastAsia" w:hAnsiTheme="minorHAnsi" w:cstheme="minorHAnsi"/>
          <w:kern w:val="2"/>
          <w:lang w:eastAsia="zh-CN"/>
        </w:rPr>
        <w:t>B.2.3</w:t>
      </w:r>
      <w:r w:rsidRPr="005308DB">
        <w:rPr>
          <w:rFonts w:asciiTheme="minorHAnsi" w:eastAsiaTheme="minorEastAsia" w:hAnsiTheme="minorHAnsi" w:cstheme="minorHAnsi" w:hint="eastAsia"/>
          <w:kern w:val="2"/>
          <w:lang w:eastAsia="zh-CN"/>
        </w:rPr>
        <w:t>B</w:t>
      </w:r>
      <w:r w:rsidRPr="005308DB">
        <w:rPr>
          <w:rFonts w:asciiTheme="minorHAnsi" w:eastAsiaTheme="minorEastAsia" w:hAnsiTheme="minorHAnsi" w:cstheme="minorHAnsi"/>
          <w:kern w:val="2"/>
          <w:lang w:eastAsia="zh-CN"/>
        </w:rPr>
        <w:t>.</w:t>
      </w:r>
      <w:r w:rsidRPr="005308DB">
        <w:rPr>
          <w:rFonts w:asciiTheme="minorHAnsi" w:eastAsiaTheme="minorEastAsia" w:hAnsiTheme="minorHAnsi" w:cstheme="minorHAnsi" w:hint="eastAsia"/>
          <w:kern w:val="2"/>
          <w:lang w:eastAsia="zh-CN"/>
        </w:rPr>
        <w:t>4A</w:t>
      </w:r>
      <w:r>
        <w:rPr>
          <w:rFonts w:asciiTheme="minorHAnsi" w:eastAsiaTheme="minorEastAsia" w:hAnsiTheme="minorHAnsi" w:cstheme="minorHAnsi" w:hint="eastAsia"/>
          <w:kern w:val="2"/>
          <w:lang w:eastAsia="zh-CN"/>
        </w:rPr>
        <w:t xml:space="preserve"> of TS36.101 can be used as starting point to enable dual-cluster beam directions during the test</w:t>
      </w:r>
      <w:r w:rsidR="00EF4C88">
        <w:rPr>
          <w:rFonts w:asciiTheme="minorHAnsi" w:eastAsiaTheme="minorEastAsia" w:hAnsiTheme="minorHAnsi" w:cstheme="minorHAnsi" w:hint="eastAsia"/>
          <w:kern w:val="2"/>
          <w:lang w:eastAsia="zh-CN"/>
        </w:rPr>
        <w:t xml:space="preserve"> with relative power ration (p) among two beams as equal to 1</w:t>
      </w:r>
      <w:r>
        <w:rPr>
          <w:rFonts w:asciiTheme="minorHAnsi" w:eastAsiaTheme="minorEastAsia" w:hAnsiTheme="minorHAnsi" w:cstheme="minorHAnsi" w:hint="eastAsia"/>
          <w:kern w:val="2"/>
          <w:lang w:eastAsia="zh-CN"/>
        </w:rPr>
        <w:t>.</w:t>
      </w:r>
    </w:p>
    <w:p w14:paraId="41B67726" w14:textId="483917FF" w:rsidR="005308DB" w:rsidRPr="005308DB" w:rsidRDefault="005308DB" w:rsidP="005308DB">
      <w:pPr>
        <w:jc w:val="center"/>
        <w:rPr>
          <w:rFonts w:asciiTheme="minorHAnsi" w:eastAsiaTheme="minorEastAsia" w:hAnsiTheme="minorHAnsi" w:cstheme="minorHAnsi"/>
          <w:kern w:val="2"/>
          <w:lang w:eastAsia="zh-CN"/>
        </w:rPr>
      </w:pPr>
      <w:r w:rsidRPr="00287E6A">
        <w:rPr>
          <w:position w:val="-38"/>
        </w:rPr>
        <w:object w:dxaOrig="5440" w:dyaOrig="880" w14:anchorId="31A2A8F9">
          <v:shape id="_x0000_i1029" type="#_x0000_t75" style="width:271.95pt;height:44.05pt" o:ole="">
            <v:imagedata r:id="rId19" o:title=""/>
          </v:shape>
          <o:OLEObject Type="Embed" ProgID="Equation.3" ShapeID="_x0000_i1029" DrawAspect="Content" ObjectID="_1634712905" r:id="rId20"/>
        </w:object>
      </w:r>
    </w:p>
    <w:p w14:paraId="4685D85C" w14:textId="7E9588A4" w:rsidR="005308DB" w:rsidRPr="00EF4C88" w:rsidRDefault="00EF4C88" w:rsidP="006B25DE">
      <w:pPr>
        <w:spacing w:after="0"/>
        <w:rPr>
          <w:rFonts w:asciiTheme="minorHAnsi" w:eastAsiaTheme="minorEastAsia" w:hAnsiTheme="minorHAnsi" w:cstheme="minorHAnsi"/>
          <w:b/>
          <w:kern w:val="2"/>
          <w:lang w:eastAsia="zh-CN"/>
        </w:rPr>
      </w:pPr>
      <w:r w:rsidRPr="00EF4C88">
        <w:rPr>
          <w:rFonts w:asciiTheme="minorHAnsi" w:eastAsiaTheme="minorEastAsia" w:hAnsiTheme="minorHAnsi" w:cstheme="minorHAnsi" w:hint="eastAsia"/>
          <w:b/>
          <w:kern w:val="2"/>
          <w:lang w:val="en-US" w:eastAsia="zh-CN"/>
        </w:rPr>
        <w:t xml:space="preserve">Proposal 2: Reusing beam steering approach </w:t>
      </w:r>
      <w:r w:rsidRPr="00EF4C88">
        <w:rPr>
          <w:rFonts w:asciiTheme="minorHAnsi" w:eastAsiaTheme="minorEastAsia" w:hAnsiTheme="minorHAnsi" w:cstheme="minorHAnsi"/>
          <w:b/>
          <w:kern w:val="2"/>
          <w:lang w:val="en-US" w:eastAsia="zh-CN"/>
        </w:rPr>
        <w:t>with dual</w:t>
      </w:r>
      <w:r w:rsidRPr="00EF4C88">
        <w:rPr>
          <w:rFonts w:asciiTheme="minorHAnsi" w:eastAsiaTheme="minorEastAsia" w:hAnsiTheme="minorHAnsi" w:cstheme="minorHAnsi" w:hint="eastAsia"/>
          <w:b/>
          <w:kern w:val="2"/>
          <w:lang w:val="en-US" w:eastAsia="zh-CN"/>
        </w:rPr>
        <w:t xml:space="preserve">-cluster beams as </w:t>
      </w:r>
      <w:r w:rsidRPr="00EF4C88">
        <w:rPr>
          <w:rFonts w:asciiTheme="minorHAnsi" w:eastAsiaTheme="minorEastAsia" w:hAnsiTheme="minorHAnsi" w:cstheme="minorHAnsi" w:hint="eastAsia"/>
          <w:b/>
          <w:kern w:val="2"/>
          <w:lang w:eastAsia="zh-CN"/>
        </w:rPr>
        <w:t xml:space="preserve">as specified in </w:t>
      </w:r>
      <w:r w:rsidRPr="00EF4C88">
        <w:rPr>
          <w:rFonts w:asciiTheme="minorHAnsi" w:eastAsiaTheme="minorEastAsia" w:hAnsiTheme="minorHAnsi" w:cstheme="minorHAnsi"/>
          <w:b/>
          <w:kern w:val="2"/>
          <w:lang w:eastAsia="zh-CN"/>
        </w:rPr>
        <w:t>B.2.3</w:t>
      </w:r>
      <w:r w:rsidRPr="00EF4C88">
        <w:rPr>
          <w:rFonts w:asciiTheme="minorHAnsi" w:eastAsiaTheme="minorEastAsia" w:hAnsiTheme="minorHAnsi" w:cstheme="minorHAnsi" w:hint="eastAsia"/>
          <w:b/>
          <w:kern w:val="2"/>
          <w:lang w:eastAsia="zh-CN"/>
        </w:rPr>
        <w:t>B</w:t>
      </w:r>
      <w:r w:rsidRPr="00EF4C88">
        <w:rPr>
          <w:rFonts w:asciiTheme="minorHAnsi" w:eastAsiaTheme="minorEastAsia" w:hAnsiTheme="minorHAnsi" w:cstheme="minorHAnsi"/>
          <w:b/>
          <w:kern w:val="2"/>
          <w:lang w:eastAsia="zh-CN"/>
        </w:rPr>
        <w:t>.</w:t>
      </w:r>
      <w:r w:rsidRPr="00EF4C88">
        <w:rPr>
          <w:rFonts w:asciiTheme="minorHAnsi" w:eastAsiaTheme="minorEastAsia" w:hAnsiTheme="minorHAnsi" w:cstheme="minorHAnsi" w:hint="eastAsia"/>
          <w:b/>
          <w:kern w:val="2"/>
          <w:lang w:eastAsia="zh-CN"/>
        </w:rPr>
        <w:t>4A of TS36.101</w:t>
      </w:r>
    </w:p>
    <w:p w14:paraId="49A7FE1A" w14:textId="7A00E858" w:rsidR="00EF4C88" w:rsidRDefault="00EF4C88" w:rsidP="00EF4C88">
      <w:pPr>
        <w:pStyle w:val="afe"/>
        <w:numPr>
          <w:ilvl w:val="0"/>
          <w:numId w:val="44"/>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hint="eastAsia"/>
          <w:kern w:val="2"/>
          <w:lang w:val="en-US" w:eastAsia="zh-CN"/>
        </w:rPr>
        <w:t>Relative power ratio among two beams can be fixed as 1 (p =1)</w:t>
      </w:r>
    </w:p>
    <w:p w14:paraId="0FDE6451" w14:textId="77777777" w:rsidR="00EF4C88" w:rsidRDefault="00EF4C88" w:rsidP="00EF4C88">
      <w:pPr>
        <w:spacing w:after="0"/>
        <w:rPr>
          <w:rFonts w:asciiTheme="minorHAnsi" w:eastAsiaTheme="minorEastAsia" w:hAnsiTheme="minorHAnsi" w:cstheme="minorHAnsi"/>
          <w:kern w:val="2"/>
          <w:lang w:val="en-US" w:eastAsia="zh-CN"/>
        </w:rPr>
      </w:pPr>
    </w:p>
    <w:p w14:paraId="215E386E" w14:textId="394BC4DD" w:rsidR="00EF4C88" w:rsidRPr="00EF4C88" w:rsidRDefault="00EF4C88" w:rsidP="00EF4C88">
      <w:pPr>
        <w:spacing w:after="0"/>
        <w:rPr>
          <w:rFonts w:asciiTheme="minorHAnsi" w:eastAsiaTheme="minorEastAsia" w:hAnsiTheme="minorHAnsi" w:cstheme="minorHAnsi"/>
          <w:b/>
          <w:kern w:val="2"/>
          <w:lang w:val="en-US" w:eastAsia="zh-CN"/>
        </w:rPr>
      </w:pPr>
      <w:r w:rsidRPr="00EF4C88">
        <w:rPr>
          <w:rFonts w:asciiTheme="minorHAnsi" w:eastAsiaTheme="minorEastAsia" w:hAnsiTheme="minorHAnsi" w:cstheme="minorHAnsi" w:hint="eastAsia"/>
          <w:b/>
          <w:kern w:val="2"/>
          <w:lang w:eastAsia="zh-CN"/>
        </w:rPr>
        <w:t>Test metric:</w:t>
      </w:r>
    </w:p>
    <w:p w14:paraId="2ACC1D1A" w14:textId="77777777" w:rsidR="00EF4C88" w:rsidRDefault="00EF4C88" w:rsidP="00EF4C88">
      <w:pPr>
        <w:spacing w:after="0"/>
        <w:rPr>
          <w:rFonts w:asciiTheme="minorHAnsi" w:eastAsiaTheme="minorEastAsia" w:hAnsiTheme="minorHAnsi" w:cstheme="minorHAnsi"/>
          <w:kern w:val="2"/>
          <w:lang w:val="en-US" w:eastAsia="zh-CN"/>
        </w:rPr>
      </w:pPr>
    </w:p>
    <w:p w14:paraId="4BC694F7" w14:textId="3926365A" w:rsidR="00EF4C88" w:rsidRDefault="00EF4C88" w:rsidP="00EF4C88">
      <w:pPr>
        <w:spacing w:after="0"/>
        <w:rPr>
          <w:rFonts w:asciiTheme="minorHAnsi" w:eastAsiaTheme="minorEastAsia" w:hAnsiTheme="minorHAnsi" w:cstheme="minorHAnsi"/>
          <w:kern w:val="2"/>
          <w:lang w:eastAsia="zh-CN"/>
        </w:rPr>
      </w:pPr>
      <w:r w:rsidRPr="00EF4C88">
        <w:rPr>
          <w:rFonts w:asciiTheme="minorHAnsi" w:eastAsiaTheme="minorEastAsia" w:hAnsiTheme="minorHAnsi" w:cstheme="minorHAnsi" w:hint="eastAsia"/>
          <w:b/>
          <w:kern w:val="2"/>
          <w:lang w:val="en-US" w:eastAsia="zh-CN"/>
        </w:rPr>
        <w:t xml:space="preserve">Proposal 3: For test metric, several </w:t>
      </w:r>
      <w:r w:rsidRPr="00EF4C88">
        <w:rPr>
          <w:rFonts w:asciiTheme="minorHAnsi" w:eastAsiaTheme="minorEastAsia" w:hAnsiTheme="minorHAnsi" w:cstheme="minorHAnsi"/>
          <w:b/>
          <w:kern w:val="2"/>
          <w:lang w:val="en-US" w:eastAsia="zh-CN"/>
        </w:rPr>
        <w:t>approaches</w:t>
      </w:r>
      <w:r w:rsidRPr="00EF4C88">
        <w:rPr>
          <w:rFonts w:asciiTheme="minorHAnsi" w:eastAsiaTheme="minorEastAsia" w:hAnsiTheme="minorHAnsi" w:cstheme="minorHAnsi" w:hint="eastAsia"/>
          <w:b/>
          <w:kern w:val="2"/>
          <w:lang w:val="en-US" w:eastAsia="zh-CN"/>
        </w:rPr>
        <w:t xml:space="preserve"> can be further considered: </w:t>
      </w:r>
    </w:p>
    <w:p w14:paraId="4B86E97D" w14:textId="438CB3B2" w:rsidR="00EF4C88" w:rsidRDefault="00EF4C88" w:rsidP="00EF4C88">
      <w:pPr>
        <w:pStyle w:val="afe"/>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Alt1 : TP ratio between following PMI under Type II codebook and following PMI under  Type-I single </w:t>
      </w:r>
      <w:r>
        <w:rPr>
          <w:rFonts w:asciiTheme="minorHAnsi" w:eastAsiaTheme="minorEastAsia" w:hAnsiTheme="minorHAnsi" w:cstheme="minorHAnsi"/>
          <w:kern w:val="2"/>
          <w:lang w:eastAsia="zh-CN"/>
        </w:rPr>
        <w:t>panel</w:t>
      </w:r>
      <w:r>
        <w:rPr>
          <w:rFonts w:asciiTheme="minorHAnsi" w:eastAsiaTheme="minorEastAsia" w:hAnsiTheme="minorHAnsi" w:cstheme="minorHAnsi" w:hint="eastAsia"/>
          <w:kern w:val="2"/>
          <w:lang w:eastAsia="zh-CN"/>
        </w:rPr>
        <w:t xml:space="preserve"> codebook</w:t>
      </w:r>
    </w:p>
    <w:p w14:paraId="596FE4D2" w14:textId="38D3B500" w:rsidR="00EF4C88" w:rsidRPr="00EF4C88" w:rsidRDefault="00EF4C88" w:rsidP="00EF4C88">
      <w:pPr>
        <w:pStyle w:val="afe"/>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Alt2: TP ratio between following PMI and rand PMI</w:t>
      </w:r>
    </w:p>
    <w:p w14:paraId="1C4DA5D8" w14:textId="77777777" w:rsidR="00EF4C88" w:rsidRDefault="00EF4C88" w:rsidP="00EF4C88">
      <w:pPr>
        <w:spacing w:after="0"/>
        <w:rPr>
          <w:rFonts w:asciiTheme="minorHAnsi" w:eastAsiaTheme="minorEastAsia" w:hAnsiTheme="minorHAnsi" w:cstheme="minorHAnsi"/>
          <w:b/>
          <w:kern w:val="2"/>
          <w:lang w:val="en-US" w:eastAsia="zh-CN"/>
        </w:rPr>
      </w:pPr>
    </w:p>
    <w:p w14:paraId="43161E37" w14:textId="529161A6" w:rsidR="00EF4C88" w:rsidRDefault="00EF4C88" w:rsidP="00EF4C88">
      <w:pPr>
        <w:spacing w:after="0"/>
        <w:rPr>
          <w:rFonts w:asciiTheme="minorHAnsi" w:eastAsiaTheme="minorEastAsia" w:hAnsiTheme="minorHAnsi" w:cstheme="minorHAnsi"/>
          <w:b/>
          <w:kern w:val="2"/>
          <w:lang w:val="en-US" w:eastAsia="zh-CN"/>
        </w:rPr>
      </w:pPr>
      <w:r w:rsidRPr="00EF4C88">
        <w:rPr>
          <w:rFonts w:asciiTheme="minorHAnsi" w:eastAsiaTheme="minorEastAsia" w:hAnsiTheme="minorHAnsi" w:cstheme="minorHAnsi" w:hint="eastAsia"/>
          <w:b/>
          <w:kern w:val="2"/>
          <w:lang w:val="en-US" w:eastAsia="zh-CN"/>
        </w:rPr>
        <w:t>Others</w:t>
      </w:r>
      <w:r>
        <w:rPr>
          <w:rFonts w:asciiTheme="minorHAnsi" w:eastAsiaTheme="minorEastAsia" w:hAnsiTheme="minorHAnsi" w:cstheme="minorHAnsi" w:hint="eastAsia"/>
          <w:b/>
          <w:kern w:val="2"/>
          <w:lang w:val="en-US" w:eastAsia="zh-CN"/>
        </w:rPr>
        <w:t xml:space="preserve"> parameter</w:t>
      </w:r>
      <w:r w:rsidRPr="00EF4C88">
        <w:rPr>
          <w:rFonts w:asciiTheme="minorHAnsi" w:eastAsiaTheme="minorEastAsia" w:hAnsiTheme="minorHAnsi" w:cstheme="minorHAnsi" w:hint="eastAsia"/>
          <w:b/>
          <w:kern w:val="2"/>
          <w:lang w:val="en-US" w:eastAsia="zh-CN"/>
        </w:rPr>
        <w:t>:</w:t>
      </w:r>
    </w:p>
    <w:p w14:paraId="2E5BF3D9" w14:textId="77777777" w:rsidR="00EF4C88" w:rsidRDefault="00EF4C88" w:rsidP="00EF4C88">
      <w:pPr>
        <w:spacing w:after="0"/>
        <w:rPr>
          <w:rFonts w:asciiTheme="minorHAnsi" w:eastAsiaTheme="minorEastAsia" w:hAnsiTheme="minorHAnsi" w:cstheme="minorHAnsi"/>
          <w:b/>
          <w:kern w:val="2"/>
          <w:lang w:val="en-US" w:eastAsia="zh-CN"/>
        </w:rPr>
      </w:pPr>
    </w:p>
    <w:p w14:paraId="18A69DCE" w14:textId="1C9CF097" w:rsidR="00EF4C88" w:rsidRDefault="00EF4C88" w:rsidP="00EF4C88">
      <w:pPr>
        <w:spacing w:after="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Proposal 4: below parameters can be used as starting point for </w:t>
      </w:r>
      <w:r>
        <w:rPr>
          <w:rFonts w:asciiTheme="minorHAnsi" w:eastAsiaTheme="minorEastAsia" w:hAnsiTheme="minorHAnsi" w:cstheme="minorHAnsi"/>
          <w:b/>
          <w:kern w:val="2"/>
          <w:lang w:val="en-US" w:eastAsia="zh-CN"/>
        </w:rPr>
        <w:t>initial</w:t>
      </w:r>
      <w:r>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b/>
          <w:kern w:val="2"/>
          <w:lang w:val="en-US" w:eastAsia="zh-CN"/>
        </w:rPr>
        <w:t>summation</w:t>
      </w:r>
      <w:r>
        <w:rPr>
          <w:rFonts w:asciiTheme="minorHAnsi" w:eastAsiaTheme="minorEastAsia" w:hAnsiTheme="minorHAnsi" w:cstheme="minorHAnsi" w:hint="eastAsia"/>
          <w:b/>
          <w:kern w:val="2"/>
          <w:lang w:val="en-US" w:eastAsia="zh-CN"/>
        </w:rPr>
        <w:t xml:space="preserve"> purpose:</w:t>
      </w:r>
    </w:p>
    <w:p w14:paraId="30FBB4C5" w14:textId="0FC288DC" w:rsidR="00EF4C88" w:rsidRDefault="00EF4C88" w:rsidP="00EF4C88">
      <w:pPr>
        <w:pStyle w:val="afe"/>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MCS and rank: 16QAM </w:t>
      </w:r>
      <w:r>
        <w:rPr>
          <w:rFonts w:asciiTheme="minorHAnsi" w:eastAsiaTheme="minorEastAsia" w:hAnsiTheme="minorHAnsi" w:cstheme="minorHAnsi"/>
          <w:b/>
          <w:kern w:val="2"/>
          <w:lang w:val="en-US" w:eastAsia="zh-CN"/>
        </w:rPr>
        <w:t>½</w:t>
      </w:r>
      <w:r>
        <w:rPr>
          <w:rFonts w:asciiTheme="minorHAnsi" w:eastAsiaTheme="minorEastAsia" w:hAnsiTheme="minorHAnsi" w:cstheme="minorHAnsi" w:hint="eastAsia"/>
          <w:b/>
          <w:kern w:val="2"/>
          <w:lang w:val="en-US" w:eastAsia="zh-CN"/>
        </w:rPr>
        <w:t>, rank2</w:t>
      </w:r>
    </w:p>
    <w:p w14:paraId="35091E1D" w14:textId="2C08E49E" w:rsidR="00EF4C88" w:rsidRDefault="00EF4C88" w:rsidP="00EF4C88">
      <w:pPr>
        <w:pStyle w:val="afe"/>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MIMO correlation: XP High</w:t>
      </w:r>
    </w:p>
    <w:p w14:paraId="4E8A5BDB" w14:textId="534EB3C2" w:rsidR="00EF4C88" w:rsidRPr="00EF4C88" w:rsidRDefault="00336697" w:rsidP="00EF4C88">
      <w:pPr>
        <w:pStyle w:val="afe"/>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Channel model: TDLA30-</w:t>
      </w:r>
      <w:r w:rsidR="00EF4C88">
        <w:rPr>
          <w:rFonts w:asciiTheme="minorHAnsi" w:eastAsiaTheme="minorEastAsia" w:hAnsiTheme="minorHAnsi" w:cstheme="minorHAnsi" w:hint="eastAsia"/>
          <w:b/>
          <w:kern w:val="2"/>
          <w:lang w:val="en-US" w:eastAsia="zh-CN"/>
        </w:rPr>
        <w:t>5</w:t>
      </w:r>
    </w:p>
    <w:p w14:paraId="4905E266" w14:textId="64106560" w:rsidR="005F2145" w:rsidRDefault="002F5636" w:rsidP="00873E1F">
      <w:pPr>
        <w:pStyle w:val="1"/>
        <w:tabs>
          <w:tab w:val="num" w:pos="522"/>
        </w:tabs>
        <w:ind w:left="522" w:hanging="522"/>
        <w:rPr>
          <w:lang w:val="en-US" w:eastAsia="zh-CN"/>
        </w:rPr>
      </w:pPr>
      <w:r w:rsidRPr="00873E1F">
        <w:rPr>
          <w:rFonts w:hint="eastAsia"/>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bookmarkStart w:id="1" w:name="_GoBack"/>
      <w:bookmarkEnd w:id="1"/>
    </w:p>
    <w:p w14:paraId="56CBE9FD" w14:textId="49722428" w:rsidR="00FB38D8" w:rsidRDefault="00FB38D8" w:rsidP="00FB38D8">
      <w:pPr>
        <w:rPr>
          <w:rFonts w:asciiTheme="minorHAnsi" w:hAnsiTheme="minorHAnsi" w:cstheme="minorHAnsi"/>
          <w:lang w:eastAsia="zh-CN"/>
        </w:rPr>
      </w:pPr>
      <w:r w:rsidRPr="00CC5F88">
        <w:rPr>
          <w:rFonts w:asciiTheme="minorHAnsi" w:hAnsiTheme="minorHAnsi" w:cstheme="minorHAnsi"/>
          <w:lang w:eastAsia="zh-CN"/>
        </w:rPr>
        <w:t xml:space="preserve">In this contribution, </w:t>
      </w:r>
      <w:r w:rsidR="00EF4C88">
        <w:rPr>
          <w:rFonts w:asciiTheme="minorHAnsi" w:hAnsiTheme="minorHAnsi" w:cstheme="minorHAnsi"/>
          <w:lang w:eastAsia="zh-CN"/>
        </w:rPr>
        <w:t>detailed</w:t>
      </w:r>
      <w:r w:rsidR="00EF4C88">
        <w:rPr>
          <w:rFonts w:asciiTheme="minorHAnsi" w:hAnsiTheme="minorHAnsi" w:cstheme="minorHAnsi" w:hint="eastAsia"/>
          <w:lang w:eastAsia="zh-CN"/>
        </w:rPr>
        <w:t xml:space="preserve"> test case design for </w:t>
      </w:r>
      <w:r w:rsidR="00EF4C88">
        <w:rPr>
          <w:rFonts w:asciiTheme="minorHAnsi" w:hAnsiTheme="minorHAnsi" w:cstheme="minorHAnsi"/>
          <w:lang w:eastAsia="zh-CN"/>
        </w:rPr>
        <w:t>detailed</w:t>
      </w:r>
      <w:r w:rsidR="00EF4C88">
        <w:rPr>
          <w:rFonts w:asciiTheme="minorHAnsi" w:hAnsiTheme="minorHAnsi" w:cstheme="minorHAnsi" w:hint="eastAsia"/>
          <w:lang w:eastAsia="zh-CN"/>
        </w:rPr>
        <w:t xml:space="preserve"> test case design for </w:t>
      </w:r>
      <w:r w:rsidR="00EF4C88" w:rsidRPr="00B12B26">
        <w:rPr>
          <w:rFonts w:asciiTheme="minorHAnsi" w:hAnsiTheme="minorHAnsi" w:cstheme="minorHAnsi"/>
          <w:lang w:eastAsia="zh-CN"/>
        </w:rPr>
        <w:t>PMI reporting with Type II codebook</w:t>
      </w:r>
      <w:r w:rsidR="00EF4C88">
        <w:rPr>
          <w:rFonts w:asciiTheme="minorHAnsi" w:hAnsiTheme="minorHAnsi" w:cstheme="minorHAnsi" w:hint="eastAsia"/>
          <w:lang w:eastAsia="zh-CN"/>
        </w:rPr>
        <w:t xml:space="preserve"> provided.</w:t>
      </w:r>
    </w:p>
    <w:p w14:paraId="09D9D05A" w14:textId="77777777" w:rsidR="00EF4C88" w:rsidRDefault="00EF4C88" w:rsidP="00EF4C88">
      <w:pPr>
        <w:spacing w:after="0"/>
        <w:rPr>
          <w:rFonts w:asciiTheme="minorHAnsi" w:eastAsiaTheme="minorEastAsia" w:hAnsiTheme="minorHAnsi" w:cstheme="minorHAnsi"/>
          <w:b/>
          <w:kern w:val="2"/>
          <w:lang w:eastAsia="zh-CN"/>
        </w:rPr>
      </w:pPr>
      <w:r w:rsidRPr="00E84D10">
        <w:rPr>
          <w:rFonts w:asciiTheme="minorHAnsi" w:eastAsiaTheme="minorEastAsia" w:hAnsiTheme="minorHAnsi" w:cstheme="minorHAnsi" w:hint="eastAsia"/>
          <w:b/>
          <w:kern w:val="2"/>
          <w:lang w:eastAsia="zh-CN"/>
        </w:rPr>
        <w:t xml:space="preserve">Proposal 1: </w:t>
      </w:r>
      <w:r>
        <w:rPr>
          <w:rFonts w:asciiTheme="minorHAnsi" w:eastAsiaTheme="minorEastAsia" w:hAnsiTheme="minorHAnsi" w:cstheme="minorHAnsi" w:hint="eastAsia"/>
          <w:b/>
          <w:kern w:val="2"/>
          <w:lang w:eastAsia="zh-CN"/>
        </w:rPr>
        <w:t>F</w:t>
      </w:r>
      <w:r w:rsidRPr="00E84D10">
        <w:rPr>
          <w:rFonts w:asciiTheme="minorHAnsi" w:eastAsiaTheme="minorEastAsia" w:hAnsiTheme="minorHAnsi" w:cstheme="minorHAnsi" w:hint="eastAsia"/>
          <w:b/>
          <w:kern w:val="2"/>
          <w:lang w:eastAsia="zh-CN"/>
        </w:rPr>
        <w:t xml:space="preserve">or NR </w:t>
      </w:r>
      <w:r w:rsidRPr="00E84D10">
        <w:rPr>
          <w:rFonts w:asciiTheme="minorHAnsi" w:eastAsiaTheme="minorEastAsia" w:hAnsiTheme="minorHAnsi" w:cstheme="minorHAnsi"/>
          <w:b/>
          <w:kern w:val="2"/>
        </w:rPr>
        <w:t>Type II codebook</w:t>
      </w:r>
      <w:r w:rsidRPr="00E84D10">
        <w:rPr>
          <w:rFonts w:asciiTheme="minorHAnsi" w:eastAsiaTheme="minorEastAsia" w:hAnsiTheme="minorHAnsi" w:cstheme="minorHAnsi" w:hint="eastAsia"/>
          <w:b/>
          <w:kern w:val="2"/>
          <w:lang w:eastAsia="zh-CN"/>
        </w:rPr>
        <w:t xml:space="preserve"> </w:t>
      </w:r>
      <w:r w:rsidRPr="00E84D10">
        <w:rPr>
          <w:rFonts w:asciiTheme="minorHAnsi" w:eastAsiaTheme="minorEastAsia" w:hAnsiTheme="minorHAnsi" w:cstheme="minorHAnsi"/>
          <w:b/>
          <w:kern w:val="2"/>
          <w:lang w:eastAsia="zh-CN"/>
        </w:rPr>
        <w:t>construction</w:t>
      </w:r>
      <w:r w:rsidRPr="00E84D10">
        <w:rPr>
          <w:rFonts w:asciiTheme="minorHAnsi" w:eastAsiaTheme="minorEastAsia" w:hAnsiTheme="minorHAnsi" w:cstheme="minorHAnsi" w:hint="eastAsia"/>
          <w:b/>
          <w:kern w:val="2"/>
          <w:lang w:eastAsia="zh-CN"/>
        </w:rPr>
        <w:t>, using below configurations</w:t>
      </w:r>
    </w:p>
    <w:p w14:paraId="041ABE01" w14:textId="77777777" w:rsidR="00EF4C88" w:rsidRDefault="00EF4C88" w:rsidP="00EF4C88">
      <w:pPr>
        <w:pStyle w:val="afe"/>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Number of ports: 16 </w:t>
      </w:r>
      <w:proofErr w:type="spellStart"/>
      <w:r>
        <w:rPr>
          <w:rFonts w:asciiTheme="minorHAnsi" w:eastAsiaTheme="minorEastAsia" w:hAnsiTheme="minorHAnsi" w:cstheme="minorHAnsi" w:hint="eastAsia"/>
          <w:kern w:val="2"/>
          <w:lang w:eastAsia="zh-CN"/>
        </w:rPr>
        <w:t>Tx</w:t>
      </w:r>
      <w:proofErr w:type="spellEnd"/>
      <w:r>
        <w:rPr>
          <w:rFonts w:asciiTheme="minorHAnsi" w:eastAsiaTheme="minorEastAsia" w:hAnsiTheme="minorHAnsi" w:cstheme="minorHAnsi" w:hint="eastAsia"/>
          <w:kern w:val="2"/>
          <w:lang w:eastAsia="zh-CN"/>
        </w:rPr>
        <w:t xml:space="preserve"> ports with (N1, N2) = (4,2) and (O1, O2) = (4,4)</w:t>
      </w:r>
    </w:p>
    <w:p w14:paraId="10F7CD69" w14:textId="77777777" w:rsidR="00EF4C88" w:rsidRDefault="00EF4C88" w:rsidP="00EF4C88">
      <w:pPr>
        <w:pStyle w:val="afe"/>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L (</w:t>
      </w:r>
      <w:proofErr w:type="spellStart"/>
      <w:r>
        <w:rPr>
          <w:rFonts w:eastAsia="Calibri"/>
          <w:i/>
          <w:color w:val="000000"/>
          <w:lang w:val="en-US" w:eastAsia="en-GB"/>
        </w:rPr>
        <w:t>n</w:t>
      </w:r>
      <w:r w:rsidRPr="0048482F">
        <w:rPr>
          <w:rFonts w:eastAsia="Calibri"/>
          <w:i/>
          <w:color w:val="000000"/>
          <w:lang w:val="en-US" w:eastAsia="en-GB"/>
        </w:rPr>
        <w:t>umberOfBeams</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w:t>
      </w:r>
      <w:r>
        <w:rPr>
          <w:rFonts w:asciiTheme="minorHAnsi" w:eastAsiaTheme="minorEastAsia" w:hAnsiTheme="minorHAnsi" w:cstheme="minorHAnsi" w:hint="eastAsia"/>
          <w:kern w:val="2"/>
          <w:lang w:eastAsia="zh-CN"/>
        </w:rPr>
        <w:t xml:space="preserve"> 2</w:t>
      </w:r>
    </w:p>
    <w:p w14:paraId="0D8FEC98" w14:textId="77777777" w:rsidR="00EF4C88" w:rsidRDefault="00EF4C88" w:rsidP="00EF4C88">
      <w:pPr>
        <w:pStyle w:val="afe"/>
        <w:numPr>
          <w:ilvl w:val="0"/>
          <w:numId w:val="43"/>
        </w:numPr>
        <w:spacing w:after="0"/>
        <w:ind w:firstLineChars="0"/>
        <w:rPr>
          <w:rFonts w:asciiTheme="minorHAnsi" w:eastAsiaTheme="minorEastAsia" w:hAnsiTheme="minorHAnsi" w:cstheme="minorHAnsi"/>
          <w:kern w:val="2"/>
          <w:lang w:eastAsia="zh-CN"/>
        </w:rPr>
      </w:pP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vertAlign w:val="subscript"/>
          <w:lang w:eastAsia="zh-CN"/>
        </w:rPr>
        <w:t xml:space="preserve"> </w:t>
      </w:r>
      <w:r w:rsidRPr="00961BB2">
        <w:rPr>
          <w:rFonts w:asciiTheme="minorHAnsi" w:eastAsiaTheme="minorEastAsia" w:hAnsiTheme="minorHAnsi" w:cstheme="minorHAnsi" w:hint="eastAsia"/>
          <w:kern w:val="2"/>
          <w:lang w:eastAsia="zh-CN"/>
        </w:rPr>
        <w:t>(</w:t>
      </w:r>
      <w:proofErr w:type="spellStart"/>
      <w:r>
        <w:rPr>
          <w:rFonts w:eastAsia="Calibri"/>
          <w:i/>
          <w:color w:val="000000"/>
          <w:lang w:val="en-US" w:eastAsia="en-GB"/>
        </w:rPr>
        <w:t>p</w:t>
      </w:r>
      <w:r w:rsidRPr="0048482F">
        <w:rPr>
          <w:rFonts w:eastAsia="Calibri"/>
          <w:i/>
          <w:color w:val="000000"/>
          <w:lang w:val="en-US" w:eastAsia="en-GB"/>
        </w:rPr>
        <w:t>haseAlphabetSize</w:t>
      </w:r>
      <w:proofErr w:type="spellEnd"/>
      <w:r w:rsidRPr="00961BB2">
        <w:rPr>
          <w:rFonts w:eastAsiaTheme="minorEastAsia" w:hint="eastAsia"/>
          <w:color w:val="000000"/>
          <w:lang w:val="en-US" w:eastAsia="zh-CN"/>
        </w:rPr>
        <w:t>)</w:t>
      </w:r>
      <w:r>
        <w:rPr>
          <w:rFonts w:asciiTheme="minorHAnsi" w:eastAsiaTheme="minorEastAsia" w:hAnsiTheme="minorHAnsi" w:cstheme="minorHAnsi" w:hint="eastAsia"/>
          <w:kern w:val="2"/>
          <w:lang w:eastAsia="zh-CN"/>
        </w:rPr>
        <w:t xml:space="preserve"> : FFS for </w:t>
      </w:r>
      <w:r w:rsidRPr="00961BB2">
        <w:rPr>
          <w:rFonts w:asciiTheme="minorHAnsi" w:eastAsiaTheme="minorEastAsia" w:hAnsiTheme="minorHAnsi" w:cstheme="minorHAnsi"/>
          <w:kern w:val="2"/>
          <w:lang w:eastAsia="zh-CN"/>
        </w:rPr>
        <w:t>beam combining coefficient (phase)</w:t>
      </w:r>
      <w:r w:rsidRPr="00961BB2">
        <w:rPr>
          <w:rFonts w:asciiTheme="minorHAnsi" w:eastAsiaTheme="minorEastAsia" w:hAnsiTheme="minorHAnsi" w:cstheme="minorHAnsi" w:hint="eastAsia"/>
          <w:kern w:val="2"/>
          <w:lang w:eastAsia="zh-CN"/>
        </w:rPr>
        <w:t xml:space="preserve"> set size</w:t>
      </w:r>
      <w:r>
        <w:rPr>
          <w:rFonts w:asciiTheme="minorHAnsi" w:eastAsiaTheme="minorEastAsia" w:hAnsiTheme="minorHAnsi" w:cstheme="minorHAnsi" w:hint="eastAsia"/>
          <w:kern w:val="2"/>
          <w:lang w:eastAsia="zh-CN"/>
        </w:rPr>
        <w:t xml:space="preserve">, </w:t>
      </w: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lang w:eastAsia="zh-CN"/>
        </w:rPr>
        <w:t xml:space="preserve"> =4 can be taken for </w:t>
      </w:r>
      <w:r>
        <w:rPr>
          <w:rFonts w:asciiTheme="minorHAnsi" w:eastAsiaTheme="minorEastAsia" w:hAnsiTheme="minorHAnsi" w:cstheme="minorHAnsi"/>
          <w:kern w:val="2"/>
          <w:lang w:eastAsia="zh-CN"/>
        </w:rPr>
        <w:t>initial</w:t>
      </w:r>
      <w:r>
        <w:rPr>
          <w:rFonts w:asciiTheme="minorHAnsi" w:eastAsiaTheme="minorEastAsia" w:hAnsiTheme="minorHAnsi" w:cstheme="minorHAnsi" w:hint="eastAsia"/>
          <w:kern w:val="2"/>
          <w:lang w:eastAsia="zh-CN"/>
        </w:rPr>
        <w:t xml:space="preserve"> simulation purpose</w:t>
      </w:r>
    </w:p>
    <w:p w14:paraId="65744694" w14:textId="77777777" w:rsidR="00EF4C88" w:rsidRPr="00E84D10" w:rsidRDefault="00EF4C88" w:rsidP="00EF4C88">
      <w:pPr>
        <w:pStyle w:val="afe"/>
        <w:numPr>
          <w:ilvl w:val="0"/>
          <w:numId w:val="43"/>
        </w:numPr>
        <w:spacing w:after="0"/>
        <w:ind w:firstLineChars="0"/>
        <w:rPr>
          <w:rFonts w:asciiTheme="minorHAnsi" w:eastAsiaTheme="minorEastAsia" w:hAnsiTheme="minorHAnsi" w:cstheme="minorHAnsi"/>
          <w:kern w:val="2"/>
          <w:lang w:eastAsia="zh-CN"/>
        </w:rPr>
      </w:pPr>
      <w:proofErr w:type="spellStart"/>
      <w:r>
        <w:rPr>
          <w:rFonts w:eastAsia="Calibri"/>
          <w:i/>
          <w:color w:val="000000"/>
          <w:lang w:val="en-US" w:eastAsia="en-GB"/>
        </w:rPr>
        <w:t>s</w:t>
      </w:r>
      <w:r w:rsidRPr="0048482F">
        <w:rPr>
          <w:rFonts w:eastAsia="Calibri"/>
          <w:i/>
          <w:color w:val="000000"/>
          <w:lang w:val="en-US" w:eastAsia="en-GB"/>
        </w:rPr>
        <w:t>ubbandAmplitude</w:t>
      </w:r>
      <w:proofErr w:type="spellEnd"/>
      <w:r>
        <w:rPr>
          <w:rFonts w:eastAsiaTheme="minorEastAsia" w:hint="eastAsia"/>
          <w:color w:val="000000"/>
          <w:lang w:val="en-US" w:eastAsia="zh-CN"/>
        </w:rPr>
        <w:t xml:space="preserve">: </w:t>
      </w:r>
      <w:r w:rsidRPr="005308DB">
        <w:rPr>
          <w:rFonts w:asciiTheme="minorHAnsi" w:eastAsiaTheme="minorEastAsia" w:hAnsiTheme="minorHAnsi" w:cstheme="minorHAnsi" w:hint="eastAsia"/>
          <w:kern w:val="2"/>
          <w:lang w:eastAsia="zh-CN"/>
        </w:rPr>
        <w:t xml:space="preserve">FFS for </w:t>
      </w:r>
      <w:r>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'true' or 'false'</w:t>
      </w:r>
      <w:r>
        <w:rPr>
          <w:rFonts w:asciiTheme="minorHAnsi" w:eastAsiaTheme="minorEastAsia" w:hAnsiTheme="minorHAnsi" w:cstheme="minorHAnsi" w:hint="eastAsia"/>
          <w:kern w:val="2"/>
          <w:lang w:eastAsia="zh-CN"/>
        </w:rPr>
        <w:t xml:space="preserve"> </w:t>
      </w:r>
    </w:p>
    <w:p w14:paraId="75C8B7F5" w14:textId="77777777" w:rsidR="00EF4C88" w:rsidRDefault="00EF4C88" w:rsidP="00EF4C88">
      <w:pPr>
        <w:spacing w:after="0"/>
        <w:rPr>
          <w:rFonts w:asciiTheme="minorHAnsi" w:eastAsiaTheme="minorEastAsia" w:hAnsiTheme="minorHAnsi" w:cstheme="minorHAnsi"/>
          <w:b/>
          <w:kern w:val="2"/>
          <w:lang w:val="en-US" w:eastAsia="zh-CN"/>
        </w:rPr>
      </w:pPr>
    </w:p>
    <w:p w14:paraId="4415C810" w14:textId="370DF213" w:rsidR="00EF4C88" w:rsidRPr="00EF4C88" w:rsidRDefault="00EF4C88" w:rsidP="00EF4C88">
      <w:pPr>
        <w:spacing w:after="0"/>
        <w:rPr>
          <w:rFonts w:asciiTheme="minorHAnsi" w:eastAsiaTheme="minorEastAsia" w:hAnsiTheme="minorHAnsi" w:cstheme="minorHAnsi"/>
          <w:b/>
          <w:kern w:val="2"/>
          <w:lang w:eastAsia="zh-CN"/>
        </w:rPr>
      </w:pPr>
      <w:r w:rsidRPr="00EF4C88">
        <w:rPr>
          <w:rFonts w:asciiTheme="minorHAnsi" w:eastAsiaTheme="minorEastAsia" w:hAnsiTheme="minorHAnsi" w:cstheme="minorHAnsi" w:hint="eastAsia"/>
          <w:b/>
          <w:kern w:val="2"/>
          <w:lang w:val="en-US" w:eastAsia="zh-CN"/>
        </w:rPr>
        <w:t xml:space="preserve">Proposal 2: Reusing beam steering approach </w:t>
      </w:r>
      <w:r w:rsidRPr="00EF4C88">
        <w:rPr>
          <w:rFonts w:asciiTheme="minorHAnsi" w:eastAsiaTheme="minorEastAsia" w:hAnsiTheme="minorHAnsi" w:cstheme="minorHAnsi"/>
          <w:b/>
          <w:kern w:val="2"/>
          <w:lang w:val="en-US" w:eastAsia="zh-CN"/>
        </w:rPr>
        <w:t>with dual</w:t>
      </w:r>
      <w:r w:rsidRPr="00EF4C88">
        <w:rPr>
          <w:rFonts w:asciiTheme="minorHAnsi" w:eastAsiaTheme="minorEastAsia" w:hAnsiTheme="minorHAnsi" w:cstheme="minorHAnsi" w:hint="eastAsia"/>
          <w:b/>
          <w:kern w:val="2"/>
          <w:lang w:val="en-US" w:eastAsia="zh-CN"/>
        </w:rPr>
        <w:t xml:space="preserve">-cluster beams as </w:t>
      </w:r>
      <w:r w:rsidRPr="00EF4C88">
        <w:rPr>
          <w:rFonts w:asciiTheme="minorHAnsi" w:eastAsiaTheme="minorEastAsia" w:hAnsiTheme="minorHAnsi" w:cstheme="minorHAnsi" w:hint="eastAsia"/>
          <w:b/>
          <w:kern w:val="2"/>
          <w:lang w:eastAsia="zh-CN"/>
        </w:rPr>
        <w:t xml:space="preserve">as specified in </w:t>
      </w:r>
      <w:r w:rsidRPr="00EF4C88">
        <w:rPr>
          <w:rFonts w:asciiTheme="minorHAnsi" w:eastAsiaTheme="minorEastAsia" w:hAnsiTheme="minorHAnsi" w:cstheme="minorHAnsi"/>
          <w:b/>
          <w:kern w:val="2"/>
          <w:lang w:eastAsia="zh-CN"/>
        </w:rPr>
        <w:t>B.2.3</w:t>
      </w:r>
      <w:r w:rsidRPr="00EF4C88">
        <w:rPr>
          <w:rFonts w:asciiTheme="minorHAnsi" w:eastAsiaTheme="minorEastAsia" w:hAnsiTheme="minorHAnsi" w:cstheme="minorHAnsi" w:hint="eastAsia"/>
          <w:b/>
          <w:kern w:val="2"/>
          <w:lang w:eastAsia="zh-CN"/>
        </w:rPr>
        <w:t>B</w:t>
      </w:r>
      <w:r w:rsidRPr="00EF4C88">
        <w:rPr>
          <w:rFonts w:asciiTheme="minorHAnsi" w:eastAsiaTheme="minorEastAsia" w:hAnsiTheme="minorHAnsi" w:cstheme="minorHAnsi"/>
          <w:b/>
          <w:kern w:val="2"/>
          <w:lang w:eastAsia="zh-CN"/>
        </w:rPr>
        <w:t>.</w:t>
      </w:r>
      <w:r w:rsidRPr="00EF4C88">
        <w:rPr>
          <w:rFonts w:asciiTheme="minorHAnsi" w:eastAsiaTheme="minorEastAsia" w:hAnsiTheme="minorHAnsi" w:cstheme="minorHAnsi" w:hint="eastAsia"/>
          <w:b/>
          <w:kern w:val="2"/>
          <w:lang w:eastAsia="zh-CN"/>
        </w:rPr>
        <w:t>4A of TS</w:t>
      </w:r>
      <w:r w:rsidR="00994351">
        <w:rPr>
          <w:rFonts w:asciiTheme="minorHAnsi" w:eastAsiaTheme="minorEastAsia" w:hAnsiTheme="minorHAnsi" w:cstheme="minorHAnsi" w:hint="eastAsia"/>
          <w:b/>
          <w:kern w:val="2"/>
          <w:lang w:eastAsia="zh-CN"/>
        </w:rPr>
        <w:t xml:space="preserve"> </w:t>
      </w:r>
      <w:r w:rsidRPr="00EF4C88">
        <w:rPr>
          <w:rFonts w:asciiTheme="minorHAnsi" w:eastAsiaTheme="minorEastAsia" w:hAnsiTheme="minorHAnsi" w:cstheme="minorHAnsi" w:hint="eastAsia"/>
          <w:b/>
          <w:kern w:val="2"/>
          <w:lang w:eastAsia="zh-CN"/>
        </w:rPr>
        <w:t>36.101</w:t>
      </w:r>
    </w:p>
    <w:p w14:paraId="12A8EE40" w14:textId="77777777" w:rsidR="00EF4C88" w:rsidRDefault="00EF4C88" w:rsidP="00EF4C88">
      <w:pPr>
        <w:pStyle w:val="afe"/>
        <w:numPr>
          <w:ilvl w:val="0"/>
          <w:numId w:val="44"/>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hint="eastAsia"/>
          <w:kern w:val="2"/>
          <w:lang w:val="en-US" w:eastAsia="zh-CN"/>
        </w:rPr>
        <w:t>Relative power ratio among two beams can be fixed as 1 (p =1)</w:t>
      </w:r>
    </w:p>
    <w:p w14:paraId="3AE1DD9C" w14:textId="77777777" w:rsidR="00EF4C88" w:rsidRDefault="00EF4C88" w:rsidP="00FB38D8">
      <w:pPr>
        <w:rPr>
          <w:rFonts w:asciiTheme="minorHAnsi" w:hAnsiTheme="minorHAnsi" w:cstheme="minorHAnsi"/>
          <w:lang w:val="en-US" w:eastAsia="zh-CN"/>
        </w:rPr>
      </w:pPr>
    </w:p>
    <w:p w14:paraId="7ABAB559" w14:textId="77777777" w:rsidR="00EF4C88" w:rsidRDefault="00EF4C88" w:rsidP="00EF4C88">
      <w:pPr>
        <w:spacing w:after="0"/>
        <w:rPr>
          <w:rFonts w:asciiTheme="minorHAnsi" w:eastAsiaTheme="minorEastAsia" w:hAnsiTheme="minorHAnsi" w:cstheme="minorHAnsi"/>
          <w:kern w:val="2"/>
          <w:lang w:eastAsia="zh-CN"/>
        </w:rPr>
      </w:pPr>
      <w:r w:rsidRPr="00EF4C88">
        <w:rPr>
          <w:rFonts w:asciiTheme="minorHAnsi" w:eastAsiaTheme="minorEastAsia" w:hAnsiTheme="minorHAnsi" w:cstheme="minorHAnsi" w:hint="eastAsia"/>
          <w:b/>
          <w:kern w:val="2"/>
          <w:lang w:val="en-US" w:eastAsia="zh-CN"/>
        </w:rPr>
        <w:t xml:space="preserve">Proposal 3: For test metric, several </w:t>
      </w:r>
      <w:r w:rsidRPr="00EF4C88">
        <w:rPr>
          <w:rFonts w:asciiTheme="minorHAnsi" w:eastAsiaTheme="minorEastAsia" w:hAnsiTheme="minorHAnsi" w:cstheme="minorHAnsi"/>
          <w:b/>
          <w:kern w:val="2"/>
          <w:lang w:val="en-US" w:eastAsia="zh-CN"/>
        </w:rPr>
        <w:t>approaches</w:t>
      </w:r>
      <w:r w:rsidRPr="00EF4C88">
        <w:rPr>
          <w:rFonts w:asciiTheme="minorHAnsi" w:eastAsiaTheme="minorEastAsia" w:hAnsiTheme="minorHAnsi" w:cstheme="minorHAnsi" w:hint="eastAsia"/>
          <w:b/>
          <w:kern w:val="2"/>
          <w:lang w:val="en-US" w:eastAsia="zh-CN"/>
        </w:rPr>
        <w:t xml:space="preserve"> can be further considered: </w:t>
      </w:r>
    </w:p>
    <w:p w14:paraId="67CBFFB4" w14:textId="77777777" w:rsidR="00EF4C88" w:rsidRDefault="00EF4C88" w:rsidP="00EF4C88">
      <w:pPr>
        <w:pStyle w:val="afe"/>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Alt1 : TP ratio between following PMI under Type II codebook and following PMI under  Type-I single </w:t>
      </w:r>
      <w:r>
        <w:rPr>
          <w:rFonts w:asciiTheme="minorHAnsi" w:eastAsiaTheme="minorEastAsia" w:hAnsiTheme="minorHAnsi" w:cstheme="minorHAnsi"/>
          <w:kern w:val="2"/>
          <w:lang w:eastAsia="zh-CN"/>
        </w:rPr>
        <w:t>panel</w:t>
      </w:r>
      <w:r>
        <w:rPr>
          <w:rFonts w:asciiTheme="minorHAnsi" w:eastAsiaTheme="minorEastAsia" w:hAnsiTheme="minorHAnsi" w:cstheme="minorHAnsi" w:hint="eastAsia"/>
          <w:kern w:val="2"/>
          <w:lang w:eastAsia="zh-CN"/>
        </w:rPr>
        <w:t xml:space="preserve"> codebook</w:t>
      </w:r>
    </w:p>
    <w:p w14:paraId="181D9DA5" w14:textId="77777777" w:rsidR="00EF4C88" w:rsidRPr="00EF4C88" w:rsidRDefault="00EF4C88" w:rsidP="00EF4C88">
      <w:pPr>
        <w:pStyle w:val="afe"/>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Alt2: TP ratio between following PMI and rand PMI</w:t>
      </w:r>
    </w:p>
    <w:p w14:paraId="59C87844" w14:textId="77777777" w:rsidR="00EF4C88" w:rsidRDefault="00EF4C88" w:rsidP="00FB38D8">
      <w:pPr>
        <w:rPr>
          <w:rFonts w:asciiTheme="minorHAnsi" w:hAnsiTheme="minorHAnsi" w:cstheme="minorHAnsi"/>
          <w:lang w:eastAsia="zh-CN"/>
        </w:rPr>
      </w:pPr>
    </w:p>
    <w:p w14:paraId="289A2909" w14:textId="77777777" w:rsidR="00EF4C88" w:rsidRDefault="00EF4C88" w:rsidP="00EF4C88">
      <w:pPr>
        <w:spacing w:after="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Proposal 4: below parameters can be used as starting point for </w:t>
      </w:r>
      <w:r>
        <w:rPr>
          <w:rFonts w:asciiTheme="minorHAnsi" w:eastAsiaTheme="minorEastAsia" w:hAnsiTheme="minorHAnsi" w:cstheme="minorHAnsi"/>
          <w:b/>
          <w:kern w:val="2"/>
          <w:lang w:val="en-US" w:eastAsia="zh-CN"/>
        </w:rPr>
        <w:t>initial</w:t>
      </w:r>
      <w:r>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b/>
          <w:kern w:val="2"/>
          <w:lang w:val="en-US" w:eastAsia="zh-CN"/>
        </w:rPr>
        <w:t>summation</w:t>
      </w:r>
      <w:r>
        <w:rPr>
          <w:rFonts w:asciiTheme="minorHAnsi" w:eastAsiaTheme="minorEastAsia" w:hAnsiTheme="minorHAnsi" w:cstheme="minorHAnsi" w:hint="eastAsia"/>
          <w:b/>
          <w:kern w:val="2"/>
          <w:lang w:val="en-US" w:eastAsia="zh-CN"/>
        </w:rPr>
        <w:t xml:space="preserve"> purpose:</w:t>
      </w:r>
    </w:p>
    <w:p w14:paraId="3D250347" w14:textId="77777777" w:rsidR="00EF4C88" w:rsidRDefault="00EF4C88" w:rsidP="00EF4C88">
      <w:pPr>
        <w:pStyle w:val="afe"/>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MCS and rank: 16QAM </w:t>
      </w:r>
      <w:r>
        <w:rPr>
          <w:rFonts w:asciiTheme="minorHAnsi" w:eastAsiaTheme="minorEastAsia" w:hAnsiTheme="minorHAnsi" w:cstheme="minorHAnsi"/>
          <w:b/>
          <w:kern w:val="2"/>
          <w:lang w:val="en-US" w:eastAsia="zh-CN"/>
        </w:rPr>
        <w:t>½</w:t>
      </w:r>
      <w:r>
        <w:rPr>
          <w:rFonts w:asciiTheme="minorHAnsi" w:eastAsiaTheme="minorEastAsia" w:hAnsiTheme="minorHAnsi" w:cstheme="minorHAnsi" w:hint="eastAsia"/>
          <w:b/>
          <w:kern w:val="2"/>
          <w:lang w:val="en-US" w:eastAsia="zh-CN"/>
        </w:rPr>
        <w:t>, rank2</w:t>
      </w:r>
    </w:p>
    <w:p w14:paraId="4FFB9FCC" w14:textId="77777777" w:rsidR="00EF4C88" w:rsidRDefault="00EF4C88" w:rsidP="00EF4C88">
      <w:pPr>
        <w:pStyle w:val="afe"/>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MIMO correlation: XP High</w:t>
      </w:r>
    </w:p>
    <w:p w14:paraId="43358315" w14:textId="625B9A86" w:rsidR="00EF4C88" w:rsidRPr="00EF4C88" w:rsidRDefault="00EF4C88" w:rsidP="00FB38D8">
      <w:pPr>
        <w:pStyle w:val="afe"/>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Channel model: TDLA30-35</w:t>
      </w:r>
    </w:p>
    <w:p w14:paraId="1DCCAF6F" w14:textId="30718FDF" w:rsidR="008429AD" w:rsidRDefault="00C514A6" w:rsidP="008429AD">
      <w:pPr>
        <w:pStyle w:val="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329113FC" w14:textId="0CBE2DF5" w:rsidR="008429AD" w:rsidRPr="009D793C" w:rsidRDefault="008429AD" w:rsidP="008429AD">
      <w:pPr>
        <w:rPr>
          <w:rFonts w:asciiTheme="minorHAnsi" w:hAnsiTheme="minorHAnsi" w:cstheme="minorHAnsi"/>
          <w:lang w:val="en-US" w:eastAsia="zh-CN"/>
        </w:rPr>
      </w:pPr>
      <w:r w:rsidRPr="004350F4">
        <w:rPr>
          <w:rFonts w:asciiTheme="minorHAnsi" w:hAnsiTheme="minorHAnsi" w:cstheme="minorHAnsi" w:hint="eastAsia"/>
          <w:lang w:val="en-US" w:eastAsia="zh-CN"/>
        </w:rPr>
        <w:t xml:space="preserve">[1] </w:t>
      </w:r>
      <w:hyperlink r:id="rId21" w:history="1">
        <w:r w:rsidR="00CC5F88">
          <w:rPr>
            <w:rFonts w:asciiTheme="minorHAnsi" w:hAnsiTheme="minorHAnsi" w:cstheme="minorHAnsi" w:hint="eastAsia"/>
            <w:lang w:val="en-US" w:eastAsia="zh-CN"/>
          </w:rPr>
          <w:t>RP-192281,</w:t>
        </w:r>
      </w:hyperlink>
      <w:r w:rsidRPr="004350F4">
        <w:rPr>
          <w:rFonts w:asciiTheme="minorHAnsi" w:hAnsiTheme="minorHAnsi" w:cstheme="minorHAnsi"/>
          <w:lang w:val="en-US" w:eastAsia="zh-CN"/>
        </w:rPr>
        <w:t xml:space="preserve"> </w:t>
      </w:r>
      <w:r w:rsidR="00CC5F88">
        <w:rPr>
          <w:rFonts w:asciiTheme="minorHAnsi" w:hAnsiTheme="minorHAnsi" w:cstheme="minorHAnsi" w:hint="eastAsia"/>
          <w:lang w:val="en-US" w:eastAsia="zh-CN"/>
        </w:rPr>
        <w:t xml:space="preserve">  </w:t>
      </w:r>
      <w:r>
        <w:rPr>
          <w:rFonts w:asciiTheme="minorHAnsi" w:hAnsiTheme="minorHAnsi" w:cstheme="minorHAnsi"/>
          <w:lang w:val="en-US" w:eastAsia="zh-CN"/>
        </w:rPr>
        <w:t>“</w:t>
      </w:r>
      <w:r w:rsidR="00CC5F88" w:rsidRPr="00CC5F88">
        <w:rPr>
          <w:rFonts w:asciiTheme="minorHAnsi" w:hAnsiTheme="minorHAnsi" w:cstheme="minorHAnsi" w:hint="eastAsia"/>
          <w:lang w:val="en-US" w:eastAsia="zh-CN"/>
        </w:rPr>
        <w:t>Revised</w:t>
      </w:r>
      <w:r w:rsidR="00CC5F88" w:rsidRPr="00CC5F88">
        <w:rPr>
          <w:rFonts w:asciiTheme="minorHAnsi" w:hAnsiTheme="minorHAnsi" w:cstheme="minorHAnsi"/>
          <w:lang w:val="en-US" w:eastAsia="zh-CN"/>
        </w:rPr>
        <w:t xml:space="preserve"> WID on NR performance requirement enhancement</w:t>
      </w:r>
      <w:r>
        <w:rPr>
          <w:rFonts w:asciiTheme="minorHAnsi" w:hAnsiTheme="minorHAnsi" w:cstheme="minorHAnsi"/>
          <w:lang w:val="en-US" w:eastAsia="zh-CN"/>
        </w:rPr>
        <w:t>”</w:t>
      </w:r>
      <w:r w:rsidRPr="004350F4">
        <w:rPr>
          <w:rFonts w:asciiTheme="minorHAnsi" w:hAnsiTheme="minorHAnsi" w:cstheme="minorHAnsi" w:hint="eastAsia"/>
          <w:lang w:val="en-US" w:eastAsia="zh-CN"/>
        </w:rPr>
        <w:t xml:space="preserve">, </w:t>
      </w:r>
      <w:r w:rsidR="00CC5F88">
        <w:rPr>
          <w:rFonts w:asciiTheme="minorHAnsi" w:hAnsiTheme="minorHAnsi" w:cstheme="minorHAnsi" w:hint="eastAsia"/>
          <w:lang w:val="en-US" w:eastAsia="zh-CN"/>
        </w:rPr>
        <w:t>China Telecom</w:t>
      </w:r>
    </w:p>
    <w:p w14:paraId="065F6323" w14:textId="77777777" w:rsidR="00DD28BC" w:rsidRPr="00DD28BC" w:rsidRDefault="00DD28BC" w:rsidP="00DD28BC">
      <w:pPr>
        <w:rPr>
          <w:lang w:eastAsia="zh-CN"/>
        </w:rPr>
      </w:pPr>
    </w:p>
    <w:sectPr w:rsidR="00DD28BC" w:rsidRPr="00DD28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F4C58" w14:textId="77777777" w:rsidR="00107927" w:rsidRDefault="00107927">
      <w:r>
        <w:separator/>
      </w:r>
    </w:p>
  </w:endnote>
  <w:endnote w:type="continuationSeparator" w:id="0">
    <w:p w14:paraId="5A257D27" w14:textId="77777777" w:rsidR="00107927" w:rsidRDefault="0010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7C916" w14:textId="77777777" w:rsidR="00107927" w:rsidRDefault="00107927">
      <w:r>
        <w:separator/>
      </w:r>
    </w:p>
  </w:footnote>
  <w:footnote w:type="continuationSeparator" w:id="0">
    <w:p w14:paraId="10361C06" w14:textId="77777777" w:rsidR="00107927" w:rsidRDefault="001079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
    <w:nsid w:val="09BB75A3"/>
    <w:multiLevelType w:val="hybridMultilevel"/>
    <w:tmpl w:val="1BFAB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EA48A8"/>
    <w:multiLevelType w:val="hybridMultilevel"/>
    <w:tmpl w:val="0CD47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B7C1853"/>
    <w:multiLevelType w:val="hybridMultilevel"/>
    <w:tmpl w:val="951A6C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3B16BC"/>
    <w:multiLevelType w:val="hybridMultilevel"/>
    <w:tmpl w:val="C1C671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4"/>
  </w:num>
  <w:num w:numId="11">
    <w:abstractNumId w:val="15"/>
  </w:num>
  <w:num w:numId="12">
    <w:abstractNumId w:val="41"/>
  </w:num>
  <w:num w:numId="13">
    <w:abstractNumId w:val="34"/>
  </w:num>
  <w:num w:numId="14">
    <w:abstractNumId w:val="10"/>
  </w:num>
  <w:num w:numId="15">
    <w:abstractNumId w:val="32"/>
  </w:num>
  <w:num w:numId="16">
    <w:abstractNumId w:val="17"/>
  </w:num>
  <w:num w:numId="17">
    <w:abstractNumId w:val="6"/>
  </w:num>
  <w:num w:numId="18">
    <w:abstractNumId w:val="36"/>
  </w:num>
  <w:num w:numId="19">
    <w:abstractNumId w:val="26"/>
  </w:num>
  <w:num w:numId="20">
    <w:abstractNumId w:val="8"/>
  </w:num>
  <w:num w:numId="21">
    <w:abstractNumId w:val="37"/>
  </w:num>
  <w:num w:numId="22">
    <w:abstractNumId w:val="7"/>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
  </w:num>
  <w:num w:numId="26">
    <w:abstractNumId w:val="1"/>
  </w:num>
  <w:num w:numId="27">
    <w:abstractNumId w:val="22"/>
  </w:num>
  <w:num w:numId="28">
    <w:abstractNumId w:val="25"/>
  </w:num>
  <w:num w:numId="29">
    <w:abstractNumId w:val="21"/>
  </w:num>
  <w:num w:numId="30">
    <w:abstractNumId w:val="16"/>
  </w:num>
  <w:num w:numId="31">
    <w:abstractNumId w:val="31"/>
  </w:num>
  <w:num w:numId="32">
    <w:abstractNumId w:val="40"/>
  </w:num>
  <w:num w:numId="33">
    <w:abstractNumId w:val="18"/>
  </w:num>
  <w:num w:numId="34">
    <w:abstractNumId w:val="19"/>
  </w:num>
  <w:num w:numId="35">
    <w:abstractNumId w:val="14"/>
  </w:num>
  <w:num w:numId="36">
    <w:abstractNumId w:val="29"/>
  </w:num>
  <w:num w:numId="37">
    <w:abstractNumId w:val="33"/>
  </w:num>
  <w:num w:numId="38">
    <w:abstractNumId w:val="11"/>
  </w:num>
  <w:num w:numId="39">
    <w:abstractNumId w:val="39"/>
  </w:num>
  <w:num w:numId="40">
    <w:abstractNumId w:val="9"/>
  </w:num>
  <w:num w:numId="41">
    <w:abstractNumId w:val="5"/>
  </w:num>
  <w:num w:numId="42">
    <w:abstractNumId w:val="38"/>
  </w:num>
  <w:num w:numId="43">
    <w:abstractNumId w:val="20"/>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D4C"/>
    <w:rsid w:val="00183F6D"/>
    <w:rsid w:val="0018670E"/>
    <w:rsid w:val="00195077"/>
    <w:rsid w:val="001A08AA"/>
    <w:rsid w:val="001C1409"/>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D03E5"/>
    <w:rsid w:val="002D36EB"/>
    <w:rsid w:val="002D6BDF"/>
    <w:rsid w:val="002E2CE9"/>
    <w:rsid w:val="002E3BF7"/>
    <w:rsid w:val="002F158C"/>
    <w:rsid w:val="002F4093"/>
    <w:rsid w:val="002F5636"/>
    <w:rsid w:val="003022A5"/>
    <w:rsid w:val="00315867"/>
    <w:rsid w:val="003260D7"/>
    <w:rsid w:val="00336697"/>
    <w:rsid w:val="00355873"/>
    <w:rsid w:val="0035660F"/>
    <w:rsid w:val="003628B9"/>
    <w:rsid w:val="00362D8F"/>
    <w:rsid w:val="00367724"/>
    <w:rsid w:val="003770F6"/>
    <w:rsid w:val="00383E37"/>
    <w:rsid w:val="00393042"/>
    <w:rsid w:val="00394AD5"/>
    <w:rsid w:val="0039642D"/>
    <w:rsid w:val="003A2E40"/>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80E42"/>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15E2B"/>
    <w:rsid w:val="00522A7E"/>
    <w:rsid w:val="00522F20"/>
    <w:rsid w:val="005308DB"/>
    <w:rsid w:val="00530A2E"/>
    <w:rsid w:val="00530FBE"/>
    <w:rsid w:val="005339DB"/>
    <w:rsid w:val="00534C89"/>
    <w:rsid w:val="00541573"/>
    <w:rsid w:val="0054348A"/>
    <w:rsid w:val="00580FF5"/>
    <w:rsid w:val="0058519C"/>
    <w:rsid w:val="005956EE"/>
    <w:rsid w:val="005A083E"/>
    <w:rsid w:val="005C1EA6"/>
    <w:rsid w:val="005D0B99"/>
    <w:rsid w:val="005D308E"/>
    <w:rsid w:val="005D3A48"/>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B25DE"/>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7AAE"/>
    <w:rsid w:val="008429AD"/>
    <w:rsid w:val="00850C75"/>
    <w:rsid w:val="00850E39"/>
    <w:rsid w:val="0085477A"/>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7E7E"/>
    <w:rsid w:val="0095139A"/>
    <w:rsid w:val="00953E16"/>
    <w:rsid w:val="009542AC"/>
    <w:rsid w:val="00961BB2"/>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5401"/>
    <w:rsid w:val="00A0758F"/>
    <w:rsid w:val="00A1570A"/>
    <w:rsid w:val="00A211B4"/>
    <w:rsid w:val="00A33DDF"/>
    <w:rsid w:val="00A34547"/>
    <w:rsid w:val="00A376B7"/>
    <w:rsid w:val="00A41BF5"/>
    <w:rsid w:val="00A44778"/>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70D4"/>
    <w:rsid w:val="00AE7868"/>
    <w:rsid w:val="00AF0407"/>
    <w:rsid w:val="00B12B26"/>
    <w:rsid w:val="00B163F8"/>
    <w:rsid w:val="00B2472D"/>
    <w:rsid w:val="00B2549F"/>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28BF"/>
    <w:rsid w:val="00BD6404"/>
    <w:rsid w:val="00BE33AE"/>
    <w:rsid w:val="00BF046F"/>
    <w:rsid w:val="00C01D50"/>
    <w:rsid w:val="00C056DC"/>
    <w:rsid w:val="00C1329B"/>
    <w:rsid w:val="00C31283"/>
    <w:rsid w:val="00C33C48"/>
    <w:rsid w:val="00C340E5"/>
    <w:rsid w:val="00C35AA7"/>
    <w:rsid w:val="00C43BA1"/>
    <w:rsid w:val="00C43DAB"/>
    <w:rsid w:val="00C47F08"/>
    <w:rsid w:val="00C514A6"/>
    <w:rsid w:val="00C5739F"/>
    <w:rsid w:val="00C57CF0"/>
    <w:rsid w:val="00C65891"/>
    <w:rsid w:val="00C66AC9"/>
    <w:rsid w:val="00C724D3"/>
    <w:rsid w:val="00C77DD9"/>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A7F"/>
    <w:rsid w:val="00CE1718"/>
    <w:rsid w:val="00CF4156"/>
    <w:rsid w:val="00D03D00"/>
    <w:rsid w:val="00D05C30"/>
    <w:rsid w:val="00D11359"/>
    <w:rsid w:val="00D3188C"/>
    <w:rsid w:val="00D35F9B"/>
    <w:rsid w:val="00D36B69"/>
    <w:rsid w:val="00D408DD"/>
    <w:rsid w:val="00D45D72"/>
    <w:rsid w:val="00D520E4"/>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466"/>
    <w:rsid w:val="00E06FDA"/>
    <w:rsid w:val="00E160A5"/>
    <w:rsid w:val="00E1713D"/>
    <w:rsid w:val="00E20A43"/>
    <w:rsid w:val="00E23898"/>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618EF"/>
    <w:rsid w:val="00F65582"/>
    <w:rsid w:val="00F66E75"/>
    <w:rsid w:val="00F77EB0"/>
    <w:rsid w:val="00F87CDD"/>
    <w:rsid w:val="00F933F0"/>
    <w:rsid w:val="00F94715"/>
    <w:rsid w:val="00FA4718"/>
    <w:rsid w:val="00FA7F3D"/>
    <w:rsid w:val="00FB38D8"/>
    <w:rsid w:val="00FC051F"/>
    <w:rsid w:val="00FC06FF"/>
    <w:rsid w:val="00FC69B4"/>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yperlink" Target="file:///D:\RAN4\TSGRAN4_91\Docs\R4-1907714.zip"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8EF9-C036-4D8D-8FF8-F844A82C5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1950</TotalTime>
  <Pages>3</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5830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Haijie Qiu-Samsung</dc:creator>
  <cp:keywords>&lt;keyword[, keyword]&gt;;3DL CA;Release-13;CA</cp:keywords>
  <cp:lastModifiedBy>Haijie Qiu</cp:lastModifiedBy>
  <cp:revision>29</cp:revision>
  <cp:lastPrinted>2019-04-25T01:09:00Z</cp:lastPrinted>
  <dcterms:created xsi:type="dcterms:W3CDTF">2019-06-05T07:52:00Z</dcterms:created>
  <dcterms:modified xsi:type="dcterms:W3CDTF">2019-11-08T02:05:00Z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